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11481" w:type="dxa"/>
        <w:tblInd w:w="116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3305"/>
        <w:gridCol w:w="3357"/>
        <w:gridCol w:w="4819"/>
      </w:tblGrid>
      <w:tr w:rsidR="009B6DE7" w:rsidRPr="009B6DE7" w:rsidTr="003B0C90">
        <w:trPr>
          <w:trHeight w:val="568"/>
        </w:trPr>
        <w:tc>
          <w:tcPr>
            <w:tcW w:w="11481" w:type="dxa"/>
            <w:gridSpan w:val="3"/>
            <w:tcBorders>
              <w:top w:val="nil"/>
              <w:left w:val="nil"/>
              <w:right w:val="nil"/>
            </w:tcBorders>
          </w:tcPr>
          <w:p w:rsidR="009B6DE7" w:rsidRPr="00B501FF" w:rsidRDefault="009B6DE7" w:rsidP="00B501FF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fa-IR"/>
              </w:rPr>
            </w:pPr>
            <w:r w:rsidRPr="00B501FF">
              <w:rPr>
                <w:rFonts w:hint="cs"/>
                <w:b/>
                <w:bCs/>
                <w:sz w:val="26"/>
                <w:szCs w:val="26"/>
                <w:rtl/>
                <w:lang w:bidi="fa-IR"/>
              </w:rPr>
              <w:t>مشخصات فردی</w:t>
            </w:r>
          </w:p>
        </w:tc>
      </w:tr>
      <w:tr w:rsidR="00823719" w:rsidRPr="009B6DE7" w:rsidTr="003B0C90">
        <w:trPr>
          <w:trHeight w:val="422"/>
        </w:trPr>
        <w:tc>
          <w:tcPr>
            <w:tcW w:w="3305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نام</w:t>
            </w:r>
          </w:p>
        </w:tc>
        <w:tc>
          <w:tcPr>
            <w:tcW w:w="3357" w:type="dxa"/>
            <w:vAlign w:val="center"/>
          </w:tcPr>
          <w:p w:rsidR="00823719" w:rsidRPr="009B6DE7" w:rsidRDefault="00F64C97" w:rsidP="00F64C97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رضا</w:t>
            </w:r>
          </w:p>
        </w:tc>
        <w:tc>
          <w:tcPr>
            <w:tcW w:w="4819" w:type="dxa"/>
            <w:vMerge w:val="restart"/>
            <w:vAlign w:val="center"/>
          </w:tcPr>
          <w:p w:rsidR="00823719" w:rsidRPr="009B6DE7" w:rsidRDefault="00DC799E" w:rsidP="00823719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eastAsia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noProof/>
                <w:color w:val="808080" w:themeColor="background1" w:themeShade="80"/>
                <w:sz w:val="24"/>
                <w:szCs w:val="24"/>
                <w:rtl/>
              </w:rPr>
              <w:drawing>
                <wp:inline distT="0" distB="0" distL="0" distR="0">
                  <wp:extent cx="1029970" cy="1426464"/>
                  <wp:effectExtent l="19050" t="0" r="0" b="0"/>
                  <wp:docPr id="1" name="Picture 1" descr="E:\آموزش و ارتقا\scan\New Doc 62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آموزش و ارتقا\scan\New Doc 62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373" cy="14311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3719" w:rsidRPr="009B6DE7" w:rsidTr="003B0C90">
        <w:trPr>
          <w:trHeight w:val="427"/>
        </w:trPr>
        <w:tc>
          <w:tcPr>
            <w:tcW w:w="3305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نام خانوادگی</w:t>
            </w:r>
          </w:p>
        </w:tc>
        <w:tc>
          <w:tcPr>
            <w:tcW w:w="3357" w:type="dxa"/>
            <w:vAlign w:val="center"/>
          </w:tcPr>
          <w:p w:rsidR="00823719" w:rsidRPr="009B6DE7" w:rsidRDefault="00F64C97" w:rsidP="00EB56D6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سلطانی</w:t>
            </w:r>
          </w:p>
        </w:tc>
        <w:tc>
          <w:tcPr>
            <w:tcW w:w="4819" w:type="dxa"/>
            <w:vMerge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23719" w:rsidRPr="009B6DE7" w:rsidTr="003B0C90">
        <w:trPr>
          <w:trHeight w:val="420"/>
        </w:trPr>
        <w:tc>
          <w:tcPr>
            <w:tcW w:w="3305" w:type="dxa"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گروه پژوهشی</w:t>
            </w:r>
          </w:p>
        </w:tc>
        <w:tc>
          <w:tcPr>
            <w:tcW w:w="3357" w:type="dxa"/>
            <w:vAlign w:val="center"/>
          </w:tcPr>
          <w:p w:rsidR="00823719" w:rsidRPr="009B6DE7" w:rsidRDefault="00F64C97" w:rsidP="00EB56D6">
            <w:pPr>
              <w:bidi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</w:rPr>
              <w:t>میکروبیولوژی</w:t>
            </w:r>
            <w:r w:rsidR="00CF73D4">
              <w:rPr>
                <w:sz w:val="24"/>
                <w:szCs w:val="24"/>
              </w:rPr>
              <w:t xml:space="preserve"> </w:t>
            </w:r>
            <w:r w:rsidR="00CF73D4">
              <w:rPr>
                <w:rFonts w:hint="cs"/>
                <w:sz w:val="24"/>
                <w:szCs w:val="24"/>
                <w:rtl/>
                <w:lang w:bidi="fa-IR"/>
              </w:rPr>
              <w:t xml:space="preserve"> و بیولوژی</w:t>
            </w:r>
          </w:p>
        </w:tc>
        <w:tc>
          <w:tcPr>
            <w:tcW w:w="4819" w:type="dxa"/>
            <w:vMerge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</w:p>
        </w:tc>
      </w:tr>
      <w:tr w:rsidR="00823719" w:rsidRPr="009B6DE7" w:rsidTr="003B0C90">
        <w:trPr>
          <w:trHeight w:val="964"/>
        </w:trPr>
        <w:tc>
          <w:tcPr>
            <w:tcW w:w="3305" w:type="dxa"/>
          </w:tcPr>
          <w:p w:rsidR="00F64C97" w:rsidRDefault="00F64C97" w:rsidP="00DB567B">
            <w:pPr>
              <w:bidi/>
              <w:rPr>
                <w:sz w:val="24"/>
                <w:szCs w:val="24"/>
              </w:rPr>
            </w:pPr>
          </w:p>
          <w:p w:rsidR="00823719" w:rsidRPr="009B6DE7" w:rsidRDefault="00823719" w:rsidP="00F64C97">
            <w:pPr>
              <w:bidi/>
              <w:rPr>
                <w:sz w:val="24"/>
                <w:szCs w:val="24"/>
                <w:rtl/>
              </w:rPr>
            </w:pPr>
            <w:r w:rsidRPr="009B6DE7">
              <w:rPr>
                <w:rFonts w:hint="cs"/>
                <w:sz w:val="24"/>
                <w:szCs w:val="24"/>
                <w:rtl/>
              </w:rPr>
              <w:t>پست الکترونیکی</w:t>
            </w:r>
          </w:p>
        </w:tc>
        <w:tc>
          <w:tcPr>
            <w:tcW w:w="3357" w:type="dxa"/>
            <w:vAlign w:val="center"/>
          </w:tcPr>
          <w:p w:rsidR="00823719" w:rsidRDefault="008D13D5" w:rsidP="00EB56D6">
            <w:pPr>
              <w:bidi/>
              <w:rPr>
                <w:sz w:val="24"/>
                <w:szCs w:val="24"/>
              </w:rPr>
            </w:pPr>
            <w:hyperlink r:id="rId7" w:history="1">
              <w:r w:rsidR="00CF73D4" w:rsidRPr="003414F3">
                <w:rPr>
                  <w:rStyle w:val="Hyperlink"/>
                  <w:sz w:val="24"/>
                  <w:szCs w:val="24"/>
                </w:rPr>
                <w:t>R_Soltani@standard.ac.ir</w:t>
              </w:r>
            </w:hyperlink>
          </w:p>
          <w:p w:rsidR="00CF73D4" w:rsidRPr="009B6DE7" w:rsidRDefault="008D13D5" w:rsidP="00CF73D4">
            <w:pPr>
              <w:bidi/>
              <w:rPr>
                <w:sz w:val="24"/>
                <w:szCs w:val="24"/>
              </w:rPr>
            </w:pPr>
            <w:hyperlink r:id="rId8" w:history="1">
              <w:r w:rsidR="00CF73D4" w:rsidRPr="003414F3">
                <w:rPr>
                  <w:rStyle w:val="Hyperlink"/>
                  <w:sz w:val="24"/>
                  <w:szCs w:val="24"/>
                </w:rPr>
                <w:t>Reza_Soltani_Ir@yahoo.com</w:t>
              </w:r>
            </w:hyperlink>
            <w:r w:rsidR="00CF73D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819" w:type="dxa"/>
            <w:vMerge/>
          </w:tcPr>
          <w:p w:rsidR="00823719" w:rsidRPr="009B6DE7" w:rsidRDefault="00823719" w:rsidP="00DB567B">
            <w:pPr>
              <w:bidi/>
              <w:rPr>
                <w:sz w:val="24"/>
                <w:szCs w:val="24"/>
                <w:rtl/>
              </w:rPr>
            </w:pPr>
          </w:p>
        </w:tc>
      </w:tr>
    </w:tbl>
    <w:p w:rsidR="006A37EA" w:rsidRDefault="006A37EA" w:rsidP="00DB567B">
      <w:pPr>
        <w:bidi/>
        <w:rPr>
          <w:rtl/>
        </w:rPr>
      </w:pPr>
    </w:p>
    <w:p w:rsidR="009C4503" w:rsidRPr="00B501FF" w:rsidRDefault="009C4503" w:rsidP="0075743B">
      <w:pPr>
        <w:bidi/>
        <w:ind w:left="-421"/>
        <w:jc w:val="center"/>
        <w:rPr>
          <w:b/>
          <w:bCs/>
          <w:rtl/>
        </w:rPr>
      </w:pPr>
      <w:r w:rsidRPr="00B501FF">
        <w:rPr>
          <w:rFonts w:hint="cs"/>
          <w:b/>
          <w:bCs/>
          <w:rtl/>
        </w:rPr>
        <w:t>سوابق تحصیلی</w:t>
      </w: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3033"/>
        <w:gridCol w:w="2127"/>
        <w:gridCol w:w="2268"/>
        <w:gridCol w:w="3260"/>
        <w:gridCol w:w="3544"/>
      </w:tblGrid>
      <w:tr w:rsidR="009C4503" w:rsidRPr="009B6DE7" w:rsidTr="00F42C11">
        <w:tc>
          <w:tcPr>
            <w:tcW w:w="14232" w:type="dxa"/>
            <w:gridSpan w:val="5"/>
            <w:tcBorders>
              <w:top w:val="nil"/>
              <w:left w:val="nil"/>
              <w:right w:val="nil"/>
            </w:tcBorders>
          </w:tcPr>
          <w:p w:rsidR="009C4503" w:rsidRPr="009C4503" w:rsidRDefault="009C4503" w:rsidP="009C4503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تحصیلات</w:t>
            </w:r>
          </w:p>
        </w:tc>
      </w:tr>
      <w:tr w:rsidR="001772E2" w:rsidRPr="009B6DE7" w:rsidTr="001772E2">
        <w:tc>
          <w:tcPr>
            <w:tcW w:w="3033" w:type="dxa"/>
            <w:shd w:val="clear" w:color="auto" w:fill="DAEEF3" w:themeFill="accent5" w:themeFillTint="33"/>
            <w:vAlign w:val="center"/>
          </w:tcPr>
          <w:p w:rsidR="001772E2" w:rsidRPr="009B6DE7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2127" w:type="dxa"/>
            <w:shd w:val="clear" w:color="auto" w:fill="DAEEF3" w:themeFill="accent5" w:themeFillTint="33"/>
            <w:vAlign w:val="center"/>
          </w:tcPr>
          <w:p w:rsidR="001772E2" w:rsidRPr="009B6DE7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گرایش رشته تحصیلی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1772E2" w:rsidRPr="009B6DE7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درجه علمی</w:t>
            </w:r>
          </w:p>
        </w:tc>
        <w:tc>
          <w:tcPr>
            <w:tcW w:w="3260" w:type="dxa"/>
            <w:shd w:val="clear" w:color="auto" w:fill="DAEEF3" w:themeFill="accent5" w:themeFillTint="33"/>
            <w:vAlign w:val="center"/>
          </w:tcPr>
          <w:p w:rsidR="001772E2" w:rsidRPr="009B6DE7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دانشگاه محل تحصیل</w:t>
            </w:r>
          </w:p>
        </w:tc>
        <w:tc>
          <w:tcPr>
            <w:tcW w:w="3544" w:type="dxa"/>
            <w:shd w:val="clear" w:color="auto" w:fill="DAEEF3" w:themeFill="accent5" w:themeFillTint="33"/>
            <w:vAlign w:val="center"/>
          </w:tcPr>
          <w:p w:rsidR="001772E2" w:rsidRPr="009B6DE7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EB56D6">
              <w:rPr>
                <w:rFonts w:hint="cs"/>
                <w:sz w:val="24"/>
                <w:szCs w:val="24"/>
                <w:rtl/>
              </w:rPr>
              <w:t>شهر محل تحصیل</w:t>
            </w:r>
          </w:p>
        </w:tc>
      </w:tr>
      <w:tr w:rsidR="001772E2" w:rsidRPr="009B6DE7" w:rsidTr="001772E2">
        <w:tc>
          <w:tcPr>
            <w:tcW w:w="3033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>علوم آزمایشگاهی</w:t>
            </w:r>
            <w:r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دامپزشکی</w:t>
            </w:r>
          </w:p>
        </w:tc>
        <w:tc>
          <w:tcPr>
            <w:tcW w:w="2268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کارشناسی</w:t>
            </w:r>
          </w:p>
        </w:tc>
        <w:tc>
          <w:tcPr>
            <w:tcW w:w="3260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شهید باهنر</w:t>
            </w:r>
          </w:p>
        </w:tc>
        <w:tc>
          <w:tcPr>
            <w:tcW w:w="3544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کرمان</w:t>
            </w:r>
          </w:p>
        </w:tc>
      </w:tr>
      <w:tr w:rsidR="001772E2" w:rsidRPr="009B6DE7" w:rsidTr="001772E2">
        <w:tc>
          <w:tcPr>
            <w:tcW w:w="3033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انگل شناسی</w:t>
            </w:r>
          </w:p>
        </w:tc>
        <w:tc>
          <w:tcPr>
            <w:tcW w:w="2127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دامپزشکی</w:t>
            </w:r>
          </w:p>
        </w:tc>
        <w:tc>
          <w:tcPr>
            <w:tcW w:w="2268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3260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علوم تحقیقات تهران (البرز)</w:t>
            </w:r>
          </w:p>
        </w:tc>
        <w:tc>
          <w:tcPr>
            <w:tcW w:w="3544" w:type="dxa"/>
            <w:vAlign w:val="center"/>
          </w:tcPr>
          <w:p w:rsidR="001772E2" w:rsidRPr="00D912CA" w:rsidRDefault="001772E2" w:rsidP="00EB56D6">
            <w:pPr>
              <w:bidi/>
              <w:jc w:val="center"/>
              <w:rPr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کرج</w:t>
            </w:r>
          </w:p>
        </w:tc>
      </w:tr>
    </w:tbl>
    <w:p w:rsidR="00732228" w:rsidRDefault="00732228" w:rsidP="00732228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538"/>
        <w:gridCol w:w="2694"/>
      </w:tblGrid>
      <w:tr w:rsidR="00C92A24" w:rsidRPr="009B6DE7" w:rsidTr="00F42C11">
        <w:tc>
          <w:tcPr>
            <w:tcW w:w="1423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C92A24" w:rsidRPr="009B6DE7" w:rsidRDefault="00C92A24" w:rsidP="00C92A24">
            <w:pPr>
              <w:bidi/>
              <w:rPr>
                <w:sz w:val="24"/>
                <w:szCs w:val="24"/>
                <w:rtl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پایان‌نامه‌های تحصیلی</w:t>
            </w:r>
          </w:p>
        </w:tc>
      </w:tr>
      <w:tr w:rsidR="00C92A24" w:rsidRPr="009B6DE7" w:rsidTr="009C33A3">
        <w:tc>
          <w:tcPr>
            <w:tcW w:w="11538" w:type="dxa"/>
            <w:shd w:val="clear" w:color="auto" w:fill="DAEEF3" w:themeFill="accent5" w:themeFillTint="33"/>
            <w:vAlign w:val="center"/>
          </w:tcPr>
          <w:p w:rsidR="00C92A24" w:rsidRPr="009B6DE7" w:rsidRDefault="00C92A24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عنوان پایان‌نامه</w:t>
            </w:r>
          </w:p>
        </w:tc>
        <w:tc>
          <w:tcPr>
            <w:tcW w:w="2694" w:type="dxa"/>
            <w:shd w:val="clear" w:color="auto" w:fill="DAEEF3" w:themeFill="accent5" w:themeFillTint="33"/>
            <w:vAlign w:val="center"/>
          </w:tcPr>
          <w:p w:rsidR="00C92A24" w:rsidRPr="009B6DE7" w:rsidRDefault="00C92A24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مقطع تحصیلی</w:t>
            </w:r>
          </w:p>
        </w:tc>
      </w:tr>
      <w:tr w:rsidR="00C92A24" w:rsidRPr="009B6DE7" w:rsidTr="00F42C11">
        <w:tc>
          <w:tcPr>
            <w:tcW w:w="11538" w:type="dxa"/>
            <w:vAlign w:val="center"/>
          </w:tcPr>
          <w:p w:rsidR="00C92A24" w:rsidRPr="00D912CA" w:rsidRDefault="00F64C9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>اثرات عوامل فیزیکی بر رشد و بقا باکتری ها</w:t>
            </w:r>
          </w:p>
        </w:tc>
        <w:tc>
          <w:tcPr>
            <w:tcW w:w="2694" w:type="dxa"/>
            <w:vAlign w:val="center"/>
          </w:tcPr>
          <w:p w:rsidR="00C92A24" w:rsidRPr="00D912CA" w:rsidRDefault="00F64C9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کارشناسی</w:t>
            </w:r>
          </w:p>
        </w:tc>
      </w:tr>
      <w:tr w:rsidR="00F64C97" w:rsidRPr="009B6DE7" w:rsidTr="00F42C11">
        <w:tc>
          <w:tcPr>
            <w:tcW w:w="11538" w:type="dxa"/>
            <w:vAlign w:val="center"/>
          </w:tcPr>
          <w:p w:rsidR="00F64C97" w:rsidRPr="00D912CA" w:rsidRDefault="00F64C97" w:rsidP="00F64C97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 xml:space="preserve">بررسی مولکولی عفونت </w:t>
            </w:r>
            <w:r w:rsidRPr="00D912CA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هپاتوزون</w:t>
            </w: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  <w:r w:rsidRPr="00D912CA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کنیس</w:t>
            </w: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 xml:space="preserve"> در سگ های تهران</w:t>
            </w:r>
          </w:p>
        </w:tc>
        <w:tc>
          <w:tcPr>
            <w:tcW w:w="2694" w:type="dxa"/>
            <w:vAlign w:val="center"/>
          </w:tcPr>
          <w:p w:rsidR="00F64C97" w:rsidRPr="00D912CA" w:rsidRDefault="004B669D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</w:rPr>
              <w:t>کارشناسی ارشد</w:t>
            </w:r>
          </w:p>
        </w:tc>
      </w:tr>
    </w:tbl>
    <w:p w:rsidR="009C4503" w:rsidRDefault="009C4503" w:rsidP="009C4503">
      <w:pPr>
        <w:bidi/>
        <w:rPr>
          <w:rtl/>
        </w:rPr>
      </w:pPr>
    </w:p>
    <w:p w:rsidR="004B669D" w:rsidRDefault="004B669D" w:rsidP="004B669D">
      <w:pPr>
        <w:bidi/>
        <w:rPr>
          <w:rtl/>
        </w:rPr>
      </w:pPr>
    </w:p>
    <w:p w:rsidR="00B43CFC" w:rsidRDefault="00B43CFC" w:rsidP="00B43CFC">
      <w:pPr>
        <w:bidi/>
        <w:ind w:left="-421"/>
        <w:jc w:val="center"/>
        <w:rPr>
          <w:b/>
          <w:bCs/>
          <w:rtl/>
        </w:rPr>
      </w:pPr>
      <w:r w:rsidRPr="00B501FF">
        <w:rPr>
          <w:rFonts w:hint="cs"/>
          <w:b/>
          <w:bCs/>
          <w:rtl/>
        </w:rPr>
        <w:lastRenderedPageBreak/>
        <w:t xml:space="preserve">سوابق </w:t>
      </w:r>
      <w:r>
        <w:rPr>
          <w:rFonts w:hint="cs"/>
          <w:b/>
          <w:bCs/>
          <w:rtl/>
        </w:rPr>
        <w:t>فعالیت‌های پژوهشی</w:t>
      </w: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428"/>
        <w:gridCol w:w="3402"/>
        <w:gridCol w:w="3402"/>
      </w:tblGrid>
      <w:tr w:rsidR="00B43CFC" w:rsidRPr="009B6DE7" w:rsidTr="00F42C11">
        <w:tc>
          <w:tcPr>
            <w:tcW w:w="14232" w:type="dxa"/>
            <w:gridSpan w:val="3"/>
            <w:tcBorders>
              <w:top w:val="nil"/>
              <w:left w:val="nil"/>
              <w:right w:val="nil"/>
            </w:tcBorders>
          </w:tcPr>
          <w:p w:rsidR="00B43CFC" w:rsidRPr="009C4503" w:rsidRDefault="005D51AE" w:rsidP="005D51AE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کتب</w:t>
            </w:r>
          </w:p>
        </w:tc>
      </w:tr>
      <w:tr w:rsidR="004975B4" w:rsidRPr="009B6DE7" w:rsidTr="004975B4">
        <w:tc>
          <w:tcPr>
            <w:tcW w:w="7428" w:type="dxa"/>
            <w:shd w:val="clear" w:color="auto" w:fill="DAEEF3" w:themeFill="accent5" w:themeFillTint="33"/>
            <w:vAlign w:val="center"/>
          </w:tcPr>
          <w:p w:rsidR="004975B4" w:rsidRPr="009B6DE7" w:rsidRDefault="004975B4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5D51AE">
              <w:rPr>
                <w:rFonts w:hint="cs"/>
                <w:sz w:val="24"/>
                <w:szCs w:val="24"/>
                <w:rtl/>
              </w:rPr>
              <w:t>عنوان کتاب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4975B4" w:rsidRPr="009B6DE7" w:rsidRDefault="004975B4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5D51AE">
              <w:rPr>
                <w:rFonts w:hint="cs"/>
                <w:sz w:val="24"/>
                <w:szCs w:val="24"/>
                <w:rtl/>
              </w:rPr>
              <w:t>همکار/همکاران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4975B4" w:rsidRPr="009B6DE7" w:rsidRDefault="004975B4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چاپ</w:t>
            </w:r>
          </w:p>
        </w:tc>
      </w:tr>
      <w:tr w:rsidR="004975B4" w:rsidRPr="009B6DE7" w:rsidTr="004975B4">
        <w:tc>
          <w:tcPr>
            <w:tcW w:w="7428" w:type="dxa"/>
            <w:vAlign w:val="center"/>
          </w:tcPr>
          <w:p w:rsidR="004975B4" w:rsidRPr="00D912CA" w:rsidRDefault="004975B4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>اثرات عوامل فیزیکی بر رشد و بقا باکتری ها</w:t>
            </w:r>
          </w:p>
        </w:tc>
        <w:tc>
          <w:tcPr>
            <w:tcW w:w="3402" w:type="dxa"/>
            <w:vAlign w:val="center"/>
          </w:tcPr>
          <w:p w:rsidR="004975B4" w:rsidRPr="00D912CA" w:rsidRDefault="004975B4" w:rsidP="004B669D">
            <w:pPr>
              <w:bidi/>
              <w:jc w:val="center"/>
              <w:rPr>
                <w:rFonts w:cs="Times New Roman"/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رضا سلطانی</w:t>
            </w:r>
          </w:p>
          <w:p w:rsidR="004975B4" w:rsidRPr="00D912CA" w:rsidRDefault="004975B4" w:rsidP="004B669D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سبا بلقیسی</w:t>
            </w:r>
          </w:p>
        </w:tc>
        <w:tc>
          <w:tcPr>
            <w:tcW w:w="3402" w:type="dxa"/>
            <w:vAlign w:val="center"/>
          </w:tcPr>
          <w:p w:rsidR="004975B4" w:rsidRPr="00D912CA" w:rsidRDefault="004975B4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4975B4" w:rsidRPr="009B6DE7" w:rsidTr="004975B4">
        <w:tc>
          <w:tcPr>
            <w:tcW w:w="7428" w:type="dxa"/>
            <w:vAlign w:val="center"/>
          </w:tcPr>
          <w:p w:rsidR="004975B4" w:rsidRPr="00D912CA" w:rsidRDefault="004975B4" w:rsidP="001662A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D912CA">
              <w:rPr>
                <w:rFonts w:hint="cs"/>
                <w:sz w:val="24"/>
                <w:szCs w:val="24"/>
                <w:rtl/>
                <w:lang w:bidi="fa-IR"/>
              </w:rPr>
              <w:t>مروری بر بیولوژی انگل ها (کرم ها- تک یاخته ها-بندپایان)</w:t>
            </w:r>
          </w:p>
        </w:tc>
        <w:tc>
          <w:tcPr>
            <w:tcW w:w="3402" w:type="dxa"/>
            <w:vAlign w:val="center"/>
          </w:tcPr>
          <w:p w:rsidR="004975B4" w:rsidRPr="00D912CA" w:rsidRDefault="004975B4" w:rsidP="004B669D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رضا سلطانی</w:t>
            </w:r>
          </w:p>
        </w:tc>
        <w:tc>
          <w:tcPr>
            <w:tcW w:w="3402" w:type="dxa"/>
            <w:vAlign w:val="center"/>
          </w:tcPr>
          <w:p w:rsidR="004975B4" w:rsidRPr="00D912CA" w:rsidRDefault="004975B4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D912CA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1395</w:t>
            </w:r>
          </w:p>
        </w:tc>
      </w:tr>
    </w:tbl>
    <w:p w:rsidR="009F6BB9" w:rsidRPr="00B501FF" w:rsidRDefault="009F6BB9" w:rsidP="009F6BB9">
      <w:pPr>
        <w:bidi/>
        <w:ind w:left="-421"/>
        <w:jc w:val="center"/>
        <w:rPr>
          <w:b/>
          <w:bCs/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018"/>
        <w:gridCol w:w="2126"/>
        <w:gridCol w:w="3827"/>
        <w:gridCol w:w="1134"/>
        <w:gridCol w:w="1134"/>
        <w:gridCol w:w="993"/>
      </w:tblGrid>
      <w:tr w:rsidR="009F6BB9" w:rsidRPr="009B6DE7" w:rsidTr="00F04D10">
        <w:tc>
          <w:tcPr>
            <w:tcW w:w="14232" w:type="dxa"/>
            <w:gridSpan w:val="6"/>
            <w:tcBorders>
              <w:top w:val="nil"/>
              <w:left w:val="nil"/>
              <w:right w:val="nil"/>
            </w:tcBorders>
          </w:tcPr>
          <w:p w:rsidR="009F6BB9" w:rsidRPr="009C4503" w:rsidRDefault="009F6BB9" w:rsidP="009F6BB9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مقالات منتشر شده</w:t>
            </w:r>
          </w:p>
        </w:tc>
      </w:tr>
      <w:tr w:rsidR="00F04D10" w:rsidRPr="009B6DE7" w:rsidTr="009C33A3">
        <w:tc>
          <w:tcPr>
            <w:tcW w:w="5018" w:type="dxa"/>
            <w:shd w:val="clear" w:color="auto" w:fill="DAEEF3" w:themeFill="accent5" w:themeFillTint="33"/>
            <w:vAlign w:val="center"/>
          </w:tcPr>
          <w:p w:rsidR="009F6BB9" w:rsidRPr="009B6DE7" w:rsidRDefault="009F6BB9" w:rsidP="009F6BB9">
            <w:pPr>
              <w:bidi/>
              <w:jc w:val="center"/>
              <w:rPr>
                <w:sz w:val="24"/>
                <w:szCs w:val="24"/>
                <w:rtl/>
              </w:rPr>
            </w:pPr>
            <w:r w:rsidRPr="005D51AE">
              <w:rPr>
                <w:rFonts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sz w:val="24"/>
                <w:szCs w:val="24"/>
                <w:rtl/>
              </w:rPr>
              <w:t>مقاله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9F6BB9" w:rsidRPr="009B6DE7" w:rsidRDefault="009F6BB9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نویسنده/نویسندگان</w:t>
            </w:r>
          </w:p>
        </w:tc>
        <w:tc>
          <w:tcPr>
            <w:tcW w:w="3827" w:type="dxa"/>
            <w:shd w:val="clear" w:color="auto" w:fill="DAEEF3" w:themeFill="accent5" w:themeFillTint="33"/>
            <w:vAlign w:val="center"/>
          </w:tcPr>
          <w:p w:rsidR="009F6BB9" w:rsidRPr="009B6DE7" w:rsidRDefault="009F6BB9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نام نشریه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F6BB9" w:rsidRPr="009B6DE7" w:rsidRDefault="009F6BB9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شماره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:rsidR="009F6BB9" w:rsidRPr="009B6DE7" w:rsidRDefault="009F6BB9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صفحه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9F6BB9" w:rsidRPr="009B6DE7" w:rsidRDefault="009F6BB9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سال چاپ</w:t>
            </w:r>
          </w:p>
        </w:tc>
      </w:tr>
      <w:tr w:rsidR="00186155" w:rsidRPr="009B6DE7" w:rsidTr="00533EB6">
        <w:tc>
          <w:tcPr>
            <w:tcW w:w="5018" w:type="dxa"/>
            <w:vAlign w:val="center"/>
          </w:tcPr>
          <w:p w:rsidR="00186155" w:rsidRPr="00186155" w:rsidRDefault="00186155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186155">
              <w:rPr>
                <w:rFonts w:hint="cs"/>
                <w:sz w:val="24"/>
                <w:szCs w:val="24"/>
                <w:rtl/>
              </w:rPr>
              <w:t>بررسي روش هاي توليد کنسانتره پروتئين پنبه دانه</w:t>
            </w:r>
          </w:p>
        </w:tc>
        <w:tc>
          <w:tcPr>
            <w:tcW w:w="2126" w:type="dxa"/>
            <w:vAlign w:val="center"/>
          </w:tcPr>
          <w:p w:rsidR="00186155" w:rsidRDefault="00186155" w:rsidP="00186155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729C3" w:rsidRPr="001729C3" w:rsidRDefault="001729C3" w:rsidP="001729C3">
            <w:pPr>
              <w:bidi/>
              <w:jc w:val="center"/>
              <w:rPr>
                <w:sz w:val="24"/>
                <w:szCs w:val="24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86155" w:rsidRPr="00186155" w:rsidRDefault="00186155" w:rsidP="001662A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مهندسی کشاورزی</w:t>
            </w:r>
          </w:p>
        </w:tc>
        <w:tc>
          <w:tcPr>
            <w:tcW w:w="1134" w:type="dxa"/>
            <w:vAlign w:val="center"/>
          </w:tcPr>
          <w:p w:rsidR="00186155" w:rsidRPr="00186155" w:rsidRDefault="00186155" w:rsidP="00186155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86155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52</w:t>
            </w:r>
          </w:p>
        </w:tc>
        <w:tc>
          <w:tcPr>
            <w:tcW w:w="1134" w:type="dxa"/>
            <w:vAlign w:val="center"/>
          </w:tcPr>
          <w:p w:rsidR="00186155" w:rsidRPr="00186155" w:rsidRDefault="00186155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86155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8-7</w:t>
            </w:r>
          </w:p>
        </w:tc>
        <w:tc>
          <w:tcPr>
            <w:tcW w:w="993" w:type="dxa"/>
            <w:vAlign w:val="center"/>
          </w:tcPr>
          <w:p w:rsidR="00186155" w:rsidRPr="00186155" w:rsidRDefault="00186155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186155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1392</w:t>
            </w:r>
          </w:p>
        </w:tc>
      </w:tr>
      <w:tr w:rsidR="00186155" w:rsidRPr="009B6DE7" w:rsidTr="00533EB6">
        <w:tc>
          <w:tcPr>
            <w:tcW w:w="5018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ويزگي ها و مزاياي فيلم ها و پوشش هاي خوراکي</w:t>
            </w:r>
          </w:p>
        </w:tc>
        <w:tc>
          <w:tcPr>
            <w:tcW w:w="2126" w:type="dxa"/>
            <w:vAlign w:val="center"/>
          </w:tcPr>
          <w:p w:rsidR="001729C3" w:rsidRDefault="001729C3" w:rsidP="001729C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86155" w:rsidRPr="00897E15" w:rsidRDefault="00186155" w:rsidP="001729C3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فناوري نوين غذا</w:t>
            </w:r>
          </w:p>
        </w:tc>
        <w:tc>
          <w:tcPr>
            <w:tcW w:w="1134" w:type="dxa"/>
            <w:vAlign w:val="center"/>
          </w:tcPr>
          <w:p w:rsidR="00186155" w:rsidRDefault="001729C3" w:rsidP="001729C3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42-41</w:t>
            </w:r>
          </w:p>
        </w:tc>
        <w:tc>
          <w:tcPr>
            <w:tcW w:w="1134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20-18</w:t>
            </w:r>
          </w:p>
        </w:tc>
        <w:tc>
          <w:tcPr>
            <w:tcW w:w="993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1392</w:t>
            </w:r>
          </w:p>
        </w:tc>
      </w:tr>
      <w:tr w:rsidR="00186155" w:rsidRPr="009B6DE7" w:rsidTr="00533EB6">
        <w:tc>
          <w:tcPr>
            <w:tcW w:w="5018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خواص ضد ميکروبي و آنتي اکسيداني کاتچين ها</w:t>
            </w:r>
          </w:p>
        </w:tc>
        <w:tc>
          <w:tcPr>
            <w:tcW w:w="2126" w:type="dxa"/>
            <w:vAlign w:val="center"/>
          </w:tcPr>
          <w:p w:rsidR="001729C3" w:rsidRDefault="001729C3" w:rsidP="001729C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86155" w:rsidRPr="00897E15" w:rsidRDefault="00186155" w:rsidP="001729C3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فناوري نوين غذا</w:t>
            </w:r>
          </w:p>
        </w:tc>
        <w:tc>
          <w:tcPr>
            <w:tcW w:w="1134" w:type="dxa"/>
            <w:vAlign w:val="center"/>
          </w:tcPr>
          <w:p w:rsidR="00186155" w:rsidRDefault="001729C3" w:rsidP="001729C3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44-43</w:t>
            </w:r>
          </w:p>
        </w:tc>
        <w:tc>
          <w:tcPr>
            <w:tcW w:w="1134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62-61</w:t>
            </w:r>
          </w:p>
        </w:tc>
        <w:tc>
          <w:tcPr>
            <w:tcW w:w="993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1392</w:t>
            </w:r>
          </w:p>
        </w:tc>
      </w:tr>
      <w:tr w:rsidR="00186155" w:rsidRPr="009B6DE7" w:rsidTr="00533EB6">
        <w:tc>
          <w:tcPr>
            <w:tcW w:w="5018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اثر فرآيندهاي حرارتي بر پايداري ليکوپن گوجه فرنگي و فرآورده هاي آن</w:t>
            </w:r>
          </w:p>
        </w:tc>
        <w:tc>
          <w:tcPr>
            <w:tcW w:w="2126" w:type="dxa"/>
            <w:vAlign w:val="center"/>
          </w:tcPr>
          <w:p w:rsidR="001729C3" w:rsidRDefault="001729C3" w:rsidP="001729C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86155" w:rsidRPr="00897E15" w:rsidRDefault="00186155" w:rsidP="001729C3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فناوري نوين غذا</w:t>
            </w:r>
          </w:p>
        </w:tc>
        <w:tc>
          <w:tcPr>
            <w:tcW w:w="1134" w:type="dxa"/>
            <w:vAlign w:val="center"/>
          </w:tcPr>
          <w:p w:rsidR="00186155" w:rsidRDefault="001729C3" w:rsidP="001729C3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44-43</w:t>
            </w:r>
          </w:p>
        </w:tc>
        <w:tc>
          <w:tcPr>
            <w:tcW w:w="1134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44-42</w:t>
            </w:r>
          </w:p>
        </w:tc>
        <w:tc>
          <w:tcPr>
            <w:tcW w:w="993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1392</w:t>
            </w:r>
          </w:p>
        </w:tc>
      </w:tr>
      <w:tr w:rsidR="00186155" w:rsidRPr="009B6DE7" w:rsidTr="00533EB6">
        <w:tc>
          <w:tcPr>
            <w:tcW w:w="5018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خطرات احياء پساب و به كار گيري آن در صنايع غذايي</w:t>
            </w:r>
          </w:p>
        </w:tc>
        <w:tc>
          <w:tcPr>
            <w:tcW w:w="2126" w:type="dxa"/>
            <w:vAlign w:val="center"/>
          </w:tcPr>
          <w:p w:rsidR="001729C3" w:rsidRDefault="001729C3" w:rsidP="001729C3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86155" w:rsidRPr="00897E15" w:rsidRDefault="00186155" w:rsidP="001729C3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86155" w:rsidRPr="004B669D" w:rsidRDefault="001729C3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فناوري نوين غذا</w:t>
            </w:r>
          </w:p>
        </w:tc>
        <w:tc>
          <w:tcPr>
            <w:tcW w:w="1134" w:type="dxa"/>
            <w:vAlign w:val="center"/>
          </w:tcPr>
          <w:p w:rsidR="00186155" w:rsidRDefault="001729C3" w:rsidP="001729C3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50-49</w:t>
            </w:r>
          </w:p>
        </w:tc>
        <w:tc>
          <w:tcPr>
            <w:tcW w:w="1134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14-13</w:t>
            </w:r>
          </w:p>
        </w:tc>
        <w:tc>
          <w:tcPr>
            <w:tcW w:w="993" w:type="dxa"/>
            <w:vAlign w:val="center"/>
          </w:tcPr>
          <w:p w:rsidR="00186155" w:rsidRDefault="001729C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1393</w:t>
            </w:r>
          </w:p>
        </w:tc>
      </w:tr>
      <w:tr w:rsidR="001729C3" w:rsidRPr="009B6DE7" w:rsidTr="004975B4">
        <w:trPr>
          <w:trHeight w:val="452"/>
        </w:trPr>
        <w:tc>
          <w:tcPr>
            <w:tcW w:w="5018" w:type="dxa"/>
            <w:vAlign w:val="center"/>
          </w:tcPr>
          <w:p w:rsidR="001729C3" w:rsidRPr="004B669D" w:rsidRDefault="001729C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asciiTheme="majorBidi" w:hAnsiTheme="majorBidi"/>
                <w:i/>
                <w:iCs/>
                <w:rtl/>
              </w:rPr>
              <w:t>تریانوفورس</w:t>
            </w:r>
          </w:p>
        </w:tc>
        <w:tc>
          <w:tcPr>
            <w:tcW w:w="2126" w:type="dxa"/>
            <w:vAlign w:val="center"/>
          </w:tcPr>
          <w:p w:rsidR="00667B21" w:rsidRDefault="00667B21" w:rsidP="00667B2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729C3" w:rsidRPr="00897E15" w:rsidRDefault="001729C3" w:rsidP="004B669D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729C3" w:rsidRPr="004B669D" w:rsidRDefault="00667B21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1729C3" w:rsidRDefault="00667B21" w:rsidP="00667B21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73-72</w:t>
            </w:r>
          </w:p>
        </w:tc>
        <w:tc>
          <w:tcPr>
            <w:tcW w:w="1134" w:type="dxa"/>
            <w:vAlign w:val="center"/>
          </w:tcPr>
          <w:p w:rsidR="001729C3" w:rsidRDefault="00667B21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37-36</w:t>
            </w:r>
          </w:p>
        </w:tc>
        <w:tc>
          <w:tcPr>
            <w:tcW w:w="993" w:type="dxa"/>
            <w:vAlign w:val="center"/>
          </w:tcPr>
          <w:p w:rsidR="001729C3" w:rsidRDefault="00667B21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1729C3" w:rsidRPr="009B6DE7" w:rsidTr="00533EB6">
        <w:tc>
          <w:tcPr>
            <w:tcW w:w="5018" w:type="dxa"/>
            <w:vAlign w:val="center"/>
          </w:tcPr>
          <w:p w:rsidR="00667B21" w:rsidRPr="00DE29CF" w:rsidRDefault="00667B21" w:rsidP="00667B21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</w:pPr>
            <w:r w:rsidRPr="00DE29CF">
              <w:rPr>
                <w:rFonts w:asciiTheme="majorBidi" w:hAnsiTheme="majorBidi" w:cs="B Nazanin"/>
                <w:sz w:val="24"/>
                <w:szCs w:val="24"/>
                <w:rtl/>
                <w:lang w:bidi="fa-IR"/>
              </w:rPr>
              <w:t>بیماری دورین و روشهای تشخیص آن</w:t>
            </w:r>
          </w:p>
          <w:p w:rsidR="001729C3" w:rsidRPr="004B669D" w:rsidRDefault="001729C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67B21" w:rsidRDefault="00667B21" w:rsidP="00667B2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729C3" w:rsidRPr="00897E15" w:rsidRDefault="001729C3" w:rsidP="004B669D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729C3" w:rsidRPr="004B669D" w:rsidRDefault="00667B21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1729C3" w:rsidRDefault="00667B21" w:rsidP="00667B21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73-72</w:t>
            </w:r>
          </w:p>
        </w:tc>
        <w:tc>
          <w:tcPr>
            <w:tcW w:w="1134" w:type="dxa"/>
            <w:vAlign w:val="center"/>
          </w:tcPr>
          <w:p w:rsidR="001729C3" w:rsidRDefault="00667B21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47-42</w:t>
            </w:r>
          </w:p>
        </w:tc>
        <w:tc>
          <w:tcPr>
            <w:tcW w:w="993" w:type="dxa"/>
            <w:vAlign w:val="center"/>
          </w:tcPr>
          <w:p w:rsidR="001729C3" w:rsidRDefault="00667B21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1729C3" w:rsidRPr="009B6DE7" w:rsidTr="00533EB6">
        <w:tc>
          <w:tcPr>
            <w:tcW w:w="5018" w:type="dxa"/>
            <w:vAlign w:val="center"/>
          </w:tcPr>
          <w:p w:rsidR="001729C3" w:rsidRPr="004B669D" w:rsidRDefault="00667B21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asciiTheme="majorBidi" w:hAnsiTheme="majorBidi"/>
                <w:rtl/>
              </w:rPr>
              <w:t>میلو آنسفالیت تک یاخته ای اسب</w:t>
            </w:r>
          </w:p>
        </w:tc>
        <w:tc>
          <w:tcPr>
            <w:tcW w:w="2126" w:type="dxa"/>
            <w:vAlign w:val="center"/>
          </w:tcPr>
          <w:p w:rsidR="00667B21" w:rsidRDefault="00667B21" w:rsidP="00667B21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1729C3" w:rsidRPr="00897E15" w:rsidRDefault="001729C3" w:rsidP="004B669D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1729C3" w:rsidRPr="004B669D" w:rsidRDefault="00667B21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1729C3" w:rsidRDefault="0002452E" w:rsidP="00667B21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70-69</w:t>
            </w:r>
          </w:p>
        </w:tc>
        <w:tc>
          <w:tcPr>
            <w:tcW w:w="1134" w:type="dxa"/>
            <w:vAlign w:val="center"/>
          </w:tcPr>
          <w:p w:rsidR="001729C3" w:rsidRDefault="00667B21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39-38</w:t>
            </w:r>
          </w:p>
        </w:tc>
        <w:tc>
          <w:tcPr>
            <w:tcW w:w="993" w:type="dxa"/>
            <w:vAlign w:val="center"/>
          </w:tcPr>
          <w:p w:rsidR="001729C3" w:rsidRDefault="00667B21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667B21" w:rsidRPr="009B6DE7" w:rsidTr="00533EB6">
        <w:tc>
          <w:tcPr>
            <w:tcW w:w="5018" w:type="dxa"/>
            <w:vAlign w:val="center"/>
          </w:tcPr>
          <w:p w:rsidR="00667B21" w:rsidRPr="004B669D" w:rsidRDefault="0002452E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asciiTheme="majorBidi" w:hAnsiTheme="majorBidi"/>
                <w:i/>
                <w:iCs/>
                <w:rtl/>
              </w:rPr>
              <w:lastRenderedPageBreak/>
              <w:t>آرگولوس</w:t>
            </w:r>
          </w:p>
        </w:tc>
        <w:tc>
          <w:tcPr>
            <w:tcW w:w="2126" w:type="dxa"/>
            <w:vAlign w:val="center"/>
          </w:tcPr>
          <w:p w:rsidR="0002452E" w:rsidRDefault="0002452E" w:rsidP="0002452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667B21" w:rsidRPr="00897E15" w:rsidRDefault="00667B21" w:rsidP="004B669D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667B21" w:rsidRPr="004B669D" w:rsidRDefault="0002452E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667B21" w:rsidRDefault="0002452E" w:rsidP="0002452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70-69</w:t>
            </w:r>
          </w:p>
        </w:tc>
        <w:tc>
          <w:tcPr>
            <w:tcW w:w="1134" w:type="dxa"/>
            <w:vAlign w:val="center"/>
          </w:tcPr>
          <w:p w:rsidR="00667B21" w:rsidRDefault="0002452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37-36</w:t>
            </w:r>
          </w:p>
        </w:tc>
        <w:tc>
          <w:tcPr>
            <w:tcW w:w="993" w:type="dxa"/>
            <w:vAlign w:val="center"/>
          </w:tcPr>
          <w:p w:rsidR="00667B21" w:rsidRDefault="0002452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667B21" w:rsidRPr="009B6DE7" w:rsidTr="00533EB6">
        <w:tc>
          <w:tcPr>
            <w:tcW w:w="5018" w:type="dxa"/>
            <w:vAlign w:val="center"/>
          </w:tcPr>
          <w:p w:rsidR="00667B21" w:rsidRPr="004B669D" w:rsidRDefault="0002452E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مروری بر بیماریهای تک یاخته ای اسب</w:t>
            </w:r>
          </w:p>
        </w:tc>
        <w:tc>
          <w:tcPr>
            <w:tcW w:w="2126" w:type="dxa"/>
            <w:vAlign w:val="center"/>
          </w:tcPr>
          <w:p w:rsidR="0002452E" w:rsidRDefault="0002452E" w:rsidP="0002452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  <w:p w:rsidR="00667B21" w:rsidRPr="00897E15" w:rsidRDefault="00667B21" w:rsidP="004B669D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</w:p>
        </w:tc>
        <w:tc>
          <w:tcPr>
            <w:tcW w:w="3827" w:type="dxa"/>
            <w:vAlign w:val="center"/>
          </w:tcPr>
          <w:p w:rsidR="00667B21" w:rsidRPr="004B669D" w:rsidRDefault="0002452E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667B21" w:rsidRDefault="000200C5" w:rsidP="000200C5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77-76</w:t>
            </w:r>
          </w:p>
        </w:tc>
        <w:tc>
          <w:tcPr>
            <w:tcW w:w="1134" w:type="dxa"/>
            <w:vAlign w:val="center"/>
          </w:tcPr>
          <w:p w:rsidR="00667B21" w:rsidRDefault="000200C5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15-8</w:t>
            </w:r>
          </w:p>
        </w:tc>
        <w:tc>
          <w:tcPr>
            <w:tcW w:w="993" w:type="dxa"/>
            <w:vAlign w:val="center"/>
          </w:tcPr>
          <w:p w:rsidR="00667B21" w:rsidRDefault="0002452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02452E" w:rsidRPr="009B6DE7" w:rsidTr="00533EB6">
        <w:tc>
          <w:tcPr>
            <w:tcW w:w="5018" w:type="dxa"/>
            <w:vAlign w:val="center"/>
          </w:tcPr>
          <w:p w:rsidR="00401C09" w:rsidRPr="00DE29CF" w:rsidRDefault="00401C09" w:rsidP="00401C09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DE29CF">
              <w:rPr>
                <w:rFonts w:cs="B Nazanin"/>
                <w:sz w:val="24"/>
                <w:szCs w:val="24"/>
                <w:rtl/>
                <w:lang w:bidi="fa-IR"/>
              </w:rPr>
              <w:t>پراکنش</w:t>
            </w:r>
            <w:r w:rsidRPr="00DE29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29CF">
              <w:rPr>
                <w:rFonts w:cs="B Nazanin"/>
                <w:sz w:val="24"/>
                <w:szCs w:val="24"/>
                <w:rtl/>
                <w:lang w:bidi="fa-IR"/>
              </w:rPr>
              <w:t>جغرافيايي</w:t>
            </w:r>
            <w:r w:rsidRPr="00DE29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29CF">
              <w:rPr>
                <w:rFonts w:cs="B Nazanin"/>
                <w:sz w:val="24"/>
                <w:szCs w:val="24"/>
                <w:rtl/>
                <w:lang w:bidi="fa-IR"/>
              </w:rPr>
              <w:t>و</w:t>
            </w:r>
            <w:r w:rsidRPr="00DE29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29CF">
              <w:rPr>
                <w:rFonts w:cs="B Nazanin"/>
                <w:sz w:val="24"/>
                <w:szCs w:val="24"/>
                <w:rtl/>
                <w:lang w:bidi="fa-IR"/>
              </w:rPr>
              <w:t>ويژگي هاي اکولوژيکي</w:t>
            </w:r>
            <w:r w:rsidRPr="00DE29CF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DE29CF">
              <w:rPr>
                <w:rFonts w:cs="B Nazanin"/>
                <w:sz w:val="24"/>
                <w:szCs w:val="24"/>
                <w:rtl/>
                <w:lang w:bidi="fa-IR"/>
              </w:rPr>
              <w:t>آرتميا</w:t>
            </w:r>
          </w:p>
          <w:p w:rsidR="0002452E" w:rsidRPr="004B669D" w:rsidRDefault="0002452E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2452E" w:rsidRPr="00401C09" w:rsidRDefault="00401C09" w:rsidP="00401C09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</w:tc>
        <w:tc>
          <w:tcPr>
            <w:tcW w:w="3827" w:type="dxa"/>
            <w:vAlign w:val="center"/>
          </w:tcPr>
          <w:p w:rsidR="0002452E" w:rsidRPr="004B669D" w:rsidRDefault="00401C09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02452E" w:rsidRDefault="00401C09" w:rsidP="00401C09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81</w:t>
            </w:r>
          </w:p>
        </w:tc>
        <w:tc>
          <w:tcPr>
            <w:tcW w:w="1134" w:type="dxa"/>
            <w:vAlign w:val="center"/>
          </w:tcPr>
          <w:p w:rsidR="0002452E" w:rsidRDefault="00401C09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31-26</w:t>
            </w:r>
          </w:p>
        </w:tc>
        <w:tc>
          <w:tcPr>
            <w:tcW w:w="993" w:type="dxa"/>
            <w:vAlign w:val="center"/>
          </w:tcPr>
          <w:p w:rsidR="0002452E" w:rsidRDefault="00401C09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1395</w:t>
            </w:r>
          </w:p>
        </w:tc>
      </w:tr>
      <w:tr w:rsidR="0002452E" w:rsidRPr="009B6DE7" w:rsidTr="00533EB6">
        <w:tc>
          <w:tcPr>
            <w:tcW w:w="5018" w:type="dxa"/>
            <w:vAlign w:val="center"/>
          </w:tcPr>
          <w:p w:rsidR="0002452E" w:rsidRPr="004B669D" w:rsidRDefault="005D1E0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tl/>
              </w:rPr>
              <w:t>موارد استفاده از آرتميا</w:t>
            </w:r>
          </w:p>
        </w:tc>
        <w:tc>
          <w:tcPr>
            <w:tcW w:w="2126" w:type="dxa"/>
            <w:vAlign w:val="center"/>
          </w:tcPr>
          <w:p w:rsidR="0002452E" w:rsidRPr="00401C09" w:rsidRDefault="00401C09" w:rsidP="00401C09">
            <w:pPr>
              <w:bidi/>
              <w:jc w:val="center"/>
              <w:rPr>
                <w:sz w:val="24"/>
                <w:szCs w:val="24"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</w:tc>
        <w:tc>
          <w:tcPr>
            <w:tcW w:w="3827" w:type="dxa"/>
            <w:vAlign w:val="center"/>
          </w:tcPr>
          <w:p w:rsidR="0002452E" w:rsidRPr="004B669D" w:rsidRDefault="00401C09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02452E" w:rsidRDefault="005D1E03" w:rsidP="005D1E03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81</w:t>
            </w:r>
          </w:p>
        </w:tc>
        <w:tc>
          <w:tcPr>
            <w:tcW w:w="1134" w:type="dxa"/>
            <w:vAlign w:val="center"/>
          </w:tcPr>
          <w:p w:rsidR="0002452E" w:rsidRDefault="005D1E0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25-22</w:t>
            </w:r>
          </w:p>
        </w:tc>
        <w:tc>
          <w:tcPr>
            <w:tcW w:w="993" w:type="dxa"/>
            <w:vAlign w:val="center"/>
          </w:tcPr>
          <w:p w:rsidR="0002452E" w:rsidRDefault="005D1E0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1395</w:t>
            </w:r>
          </w:p>
        </w:tc>
      </w:tr>
      <w:tr w:rsidR="00401C09" w:rsidRPr="009B6DE7" w:rsidTr="00533EB6">
        <w:tc>
          <w:tcPr>
            <w:tcW w:w="5018" w:type="dxa"/>
            <w:vAlign w:val="center"/>
          </w:tcPr>
          <w:p w:rsidR="00401C09" w:rsidRPr="004B669D" w:rsidRDefault="005D1E03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  <w:r w:rsidRPr="00DE29CF">
              <w:rPr>
                <w:rtl/>
              </w:rPr>
              <w:t xml:space="preserve">بررسي تاريخچه و بيماريزايي انگل </w:t>
            </w:r>
            <w:r w:rsidRPr="00DE29CF">
              <w:rPr>
                <w:i/>
                <w:iCs/>
                <w:rtl/>
              </w:rPr>
              <w:t>هپاتوزون کنيس</w:t>
            </w:r>
          </w:p>
        </w:tc>
        <w:tc>
          <w:tcPr>
            <w:tcW w:w="2126" w:type="dxa"/>
            <w:vAlign w:val="center"/>
          </w:tcPr>
          <w:p w:rsidR="00401C09" w:rsidRPr="00186155" w:rsidRDefault="00401C09" w:rsidP="00401C09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186155">
              <w:rPr>
                <w:rFonts w:hint="cs"/>
                <w:sz w:val="24"/>
                <w:szCs w:val="24"/>
                <w:rtl/>
                <w:lang w:bidi="fa-IR"/>
              </w:rPr>
              <w:t>رضا سلطانی</w:t>
            </w:r>
          </w:p>
        </w:tc>
        <w:tc>
          <w:tcPr>
            <w:tcW w:w="3827" w:type="dxa"/>
            <w:vAlign w:val="center"/>
          </w:tcPr>
          <w:p w:rsidR="00401C09" w:rsidRPr="004B669D" w:rsidRDefault="00401C09" w:rsidP="001662AE">
            <w:pPr>
              <w:bidi/>
              <w:jc w:val="center"/>
              <w:rPr>
                <w:sz w:val="24"/>
                <w:szCs w:val="24"/>
              </w:rPr>
            </w:pPr>
            <w:r w:rsidRPr="00DE29CF">
              <w:rPr>
                <w:rFonts w:hint="cs"/>
                <w:rtl/>
              </w:rPr>
              <w:t>دامپزشکی و بهداشت</w:t>
            </w:r>
          </w:p>
        </w:tc>
        <w:tc>
          <w:tcPr>
            <w:tcW w:w="1134" w:type="dxa"/>
            <w:vAlign w:val="center"/>
          </w:tcPr>
          <w:p w:rsidR="00401C09" w:rsidRDefault="005D1E03" w:rsidP="005D1E03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89</w:t>
            </w:r>
          </w:p>
        </w:tc>
        <w:tc>
          <w:tcPr>
            <w:tcW w:w="1134" w:type="dxa"/>
            <w:vAlign w:val="center"/>
          </w:tcPr>
          <w:p w:rsidR="00401C09" w:rsidRDefault="005D1E0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23-21</w:t>
            </w:r>
          </w:p>
        </w:tc>
        <w:tc>
          <w:tcPr>
            <w:tcW w:w="993" w:type="dxa"/>
            <w:vAlign w:val="center"/>
          </w:tcPr>
          <w:p w:rsidR="00401C09" w:rsidRDefault="005D1E03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1395</w:t>
            </w:r>
          </w:p>
        </w:tc>
      </w:tr>
      <w:tr w:rsidR="00F04D10" w:rsidRPr="009B6DE7" w:rsidTr="002E409B">
        <w:tc>
          <w:tcPr>
            <w:tcW w:w="5018" w:type="dxa"/>
            <w:vAlign w:val="center"/>
          </w:tcPr>
          <w:p w:rsidR="009F6BB9" w:rsidRPr="005758E7" w:rsidRDefault="004B669D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4B669D">
              <w:rPr>
                <w:rFonts w:asciiTheme="majorBidi" w:hAnsiTheme="majorBidi"/>
                <w:sz w:val="24"/>
                <w:szCs w:val="24"/>
              </w:rPr>
              <w:t>Effect of whey protein based edible coating on the quality of fresh mutton</w:t>
            </w:r>
          </w:p>
        </w:tc>
        <w:tc>
          <w:tcPr>
            <w:tcW w:w="2126" w:type="dxa"/>
            <w:vAlign w:val="center"/>
          </w:tcPr>
          <w:p w:rsidR="004B669D" w:rsidRDefault="004B669D" w:rsidP="004B669D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897E15">
              <w:rPr>
                <w:rFonts w:cs="Times New Roman"/>
                <w:sz w:val="20"/>
                <w:szCs w:val="20"/>
                <w:lang w:bidi="fa-IR"/>
              </w:rPr>
              <w:t xml:space="preserve">Saba </w:t>
            </w:r>
            <w:proofErr w:type="spellStart"/>
            <w:r w:rsidRPr="00897E15">
              <w:rPr>
                <w:rFonts w:cs="Times New Roman"/>
                <w:sz w:val="20"/>
                <w:szCs w:val="20"/>
                <w:lang w:bidi="fa-IR"/>
              </w:rPr>
              <w:t>belgheisi</w:t>
            </w:r>
            <w:proofErr w:type="spellEnd"/>
          </w:p>
          <w:p w:rsidR="004B669D" w:rsidRDefault="004B669D" w:rsidP="004B669D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897E15">
              <w:rPr>
                <w:rFonts w:cs="Times New Roman"/>
                <w:sz w:val="20"/>
                <w:szCs w:val="20"/>
                <w:lang w:bidi="fa-IR"/>
              </w:rPr>
              <w:t>Reza Soltani</w:t>
            </w:r>
          </w:p>
          <w:p w:rsidR="009F6BB9" w:rsidRPr="005758E7" w:rsidRDefault="004B669D" w:rsidP="004B669D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897E15">
              <w:rPr>
                <w:rFonts w:cs="Times New Roman"/>
                <w:sz w:val="20"/>
                <w:szCs w:val="20"/>
                <w:lang w:bidi="fa-IR"/>
              </w:rPr>
              <w:t xml:space="preserve"> Ramona </w:t>
            </w:r>
            <w:proofErr w:type="spellStart"/>
            <w:r w:rsidRPr="00897E15">
              <w:rPr>
                <w:rFonts w:cs="Times New Roman"/>
                <w:sz w:val="20"/>
                <w:szCs w:val="20"/>
                <w:lang w:bidi="fa-IR"/>
              </w:rPr>
              <w:t>Massoud</w:t>
            </w:r>
            <w:proofErr w:type="spellEnd"/>
          </w:p>
        </w:tc>
        <w:tc>
          <w:tcPr>
            <w:tcW w:w="3827" w:type="dxa"/>
            <w:vAlign w:val="center"/>
          </w:tcPr>
          <w:p w:rsidR="009F6BB9" w:rsidRPr="005758E7" w:rsidRDefault="004B669D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4B669D">
              <w:rPr>
                <w:sz w:val="24"/>
                <w:szCs w:val="24"/>
              </w:rPr>
              <w:t xml:space="preserve">International journal of chemical engineering and </w:t>
            </w:r>
            <w:proofErr w:type="spellStart"/>
            <w:r w:rsidRPr="004B669D">
              <w:rPr>
                <w:sz w:val="24"/>
                <w:szCs w:val="24"/>
              </w:rPr>
              <w:t>aplications</w:t>
            </w:r>
            <w:proofErr w:type="spellEnd"/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9F6BB9" w:rsidRDefault="004B669D" w:rsidP="004B669D">
            <w:pPr>
              <w:bidi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دوره 7</w:t>
            </w:r>
          </w:p>
          <w:p w:rsidR="004B669D" w:rsidRPr="005758E7" w:rsidRDefault="004B669D" w:rsidP="004B669D">
            <w:pPr>
              <w:bidi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شماره 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6BB9" w:rsidRPr="005758E7" w:rsidRDefault="004B669D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65-62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9F6BB9" w:rsidRPr="005758E7" w:rsidRDefault="004B669D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2016</w:t>
            </w:r>
          </w:p>
        </w:tc>
      </w:tr>
      <w:tr w:rsidR="002E409B" w:rsidRPr="009B6DE7" w:rsidTr="002E409B">
        <w:tc>
          <w:tcPr>
            <w:tcW w:w="5018" w:type="dxa"/>
            <w:vAlign w:val="center"/>
          </w:tcPr>
          <w:p w:rsidR="002E409B" w:rsidRPr="002968BD" w:rsidRDefault="002E409B" w:rsidP="002968BD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968BD">
              <w:rPr>
                <w:rFonts w:eastAsia="Times New Roman" w:cs="Times New Roman"/>
                <w:sz w:val="24"/>
                <w:szCs w:val="24"/>
              </w:rPr>
              <w:t xml:space="preserve">A molecular study on </w:t>
            </w:r>
            <w:proofErr w:type="spellStart"/>
            <w:r w:rsidRPr="002968BD">
              <w:rPr>
                <w:rFonts w:eastAsia="Times New Roman" w:cs="Times New Roman"/>
                <w:i/>
                <w:iCs/>
                <w:sz w:val="24"/>
                <w:szCs w:val="24"/>
              </w:rPr>
              <w:t>Hepatozoon</w:t>
            </w:r>
            <w:proofErr w:type="spellEnd"/>
            <w:r w:rsidRPr="002968BD">
              <w:rPr>
                <w:rFonts w:eastAsia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2968BD">
              <w:rPr>
                <w:rFonts w:eastAsia="Times New Roman" w:cs="Times New Roman"/>
                <w:i/>
                <w:iCs/>
                <w:sz w:val="24"/>
                <w:szCs w:val="24"/>
              </w:rPr>
              <w:t>canis</w:t>
            </w:r>
            <w:proofErr w:type="spellEnd"/>
            <w:r w:rsidRPr="002968BD">
              <w:rPr>
                <w:rFonts w:eastAsia="Times New Roman" w:cs="Times New Roman"/>
                <w:sz w:val="24"/>
                <w:szCs w:val="24"/>
              </w:rPr>
              <w:t xml:space="preserve"> infection in dogs in Tehran (Iran)</w:t>
            </w:r>
          </w:p>
          <w:p w:rsidR="002E409B" w:rsidRPr="004B669D" w:rsidRDefault="002E409B" w:rsidP="001662AE">
            <w:pPr>
              <w:bidi/>
              <w:jc w:val="center"/>
              <w:rPr>
                <w:rFonts w:asciiTheme="majorBidi" w:hAnsiTheme="majorBid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E409B" w:rsidRDefault="002E409B" w:rsidP="002968BD">
            <w:pPr>
              <w:bidi/>
              <w:jc w:val="center"/>
              <w:rPr>
                <w:rFonts w:cs="Times New Roman"/>
                <w:sz w:val="20"/>
                <w:szCs w:val="20"/>
                <w:rtl/>
                <w:lang w:bidi="fa-IR"/>
              </w:rPr>
            </w:pPr>
            <w:r w:rsidRPr="00897E15">
              <w:rPr>
                <w:rFonts w:cs="Times New Roman"/>
                <w:sz w:val="20"/>
                <w:szCs w:val="20"/>
                <w:lang w:bidi="fa-IR"/>
              </w:rPr>
              <w:t>Reza Soltani</w:t>
            </w:r>
          </w:p>
          <w:p w:rsidR="002E409B" w:rsidRPr="00897E15" w:rsidRDefault="002E409B" w:rsidP="004B669D">
            <w:pPr>
              <w:bidi/>
              <w:jc w:val="center"/>
              <w:rPr>
                <w:rFonts w:cs="Times New Roman"/>
                <w:sz w:val="20"/>
                <w:szCs w:val="20"/>
                <w:lang w:bidi="fa-IR"/>
              </w:rPr>
            </w:pPr>
            <w:proofErr w:type="spellStart"/>
            <w:r w:rsidRPr="002968BD">
              <w:rPr>
                <w:sz w:val="20"/>
                <w:szCs w:val="20"/>
              </w:rPr>
              <w:t>Abdolhossein</w:t>
            </w:r>
            <w:proofErr w:type="spellEnd"/>
            <w:r w:rsidRPr="002968BD">
              <w:rPr>
                <w:sz w:val="20"/>
                <w:szCs w:val="20"/>
              </w:rPr>
              <w:t xml:space="preserve"> </w:t>
            </w:r>
            <w:proofErr w:type="spellStart"/>
            <w:r w:rsidRPr="002968BD">
              <w:rPr>
                <w:sz w:val="20"/>
                <w:szCs w:val="20"/>
              </w:rPr>
              <w:t>Dalimi</w:t>
            </w:r>
            <w:proofErr w:type="spellEnd"/>
          </w:p>
        </w:tc>
        <w:tc>
          <w:tcPr>
            <w:tcW w:w="3827" w:type="dxa"/>
            <w:vAlign w:val="center"/>
          </w:tcPr>
          <w:p w:rsidR="002E409B" w:rsidRPr="004B669D" w:rsidRDefault="002E409B" w:rsidP="001662AE">
            <w:pPr>
              <w:bidi/>
              <w:jc w:val="center"/>
              <w:rPr>
                <w:sz w:val="24"/>
                <w:szCs w:val="24"/>
              </w:rPr>
            </w:pPr>
            <w:r w:rsidRPr="002968BD">
              <w:rPr>
                <w:sz w:val="24"/>
                <w:szCs w:val="24"/>
              </w:rPr>
              <w:t xml:space="preserve">Archives of </w:t>
            </w:r>
            <w:proofErr w:type="spellStart"/>
            <w:r w:rsidRPr="002968BD">
              <w:rPr>
                <w:sz w:val="24"/>
                <w:szCs w:val="24"/>
              </w:rPr>
              <w:t>Razi</w:t>
            </w:r>
            <w:proofErr w:type="spellEnd"/>
            <w:r w:rsidRPr="002968BD">
              <w:rPr>
                <w:sz w:val="24"/>
                <w:szCs w:val="24"/>
              </w:rPr>
              <w:t xml:space="preserve"> Institute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409B" w:rsidRPr="00CC5AE2" w:rsidRDefault="00CC5AE2" w:rsidP="00CC5AE2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CC5AE2">
              <w:rPr>
                <w:rFonts w:hint="cs"/>
                <w:sz w:val="24"/>
                <w:szCs w:val="24"/>
                <w:rtl/>
                <w:lang w:bidi="fa-IR"/>
              </w:rPr>
              <w:t>دوره 73</w:t>
            </w:r>
          </w:p>
          <w:p w:rsidR="00CC5AE2" w:rsidRPr="00CC5AE2" w:rsidRDefault="00CC5AE2" w:rsidP="00CC5AE2">
            <w:pPr>
              <w:bidi/>
              <w:rPr>
                <w:sz w:val="24"/>
                <w:szCs w:val="24"/>
                <w:rtl/>
                <w:lang w:bidi="fa-IR"/>
              </w:rPr>
            </w:pPr>
            <w:r w:rsidRPr="00CC5AE2">
              <w:rPr>
                <w:rFonts w:hint="cs"/>
                <w:sz w:val="24"/>
                <w:szCs w:val="24"/>
                <w:rtl/>
                <w:lang w:bidi="fa-IR"/>
              </w:rPr>
              <w:t>شماره 4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2E409B" w:rsidRPr="00CC5AE2" w:rsidRDefault="00CC5AE2" w:rsidP="002E409B">
            <w:pPr>
              <w:rPr>
                <w:sz w:val="24"/>
                <w:szCs w:val="24"/>
              </w:rPr>
            </w:pPr>
            <w:r w:rsidRPr="00CC5AE2">
              <w:rPr>
                <w:rFonts w:hint="cs"/>
                <w:sz w:val="24"/>
                <w:szCs w:val="24"/>
                <w:rtl/>
              </w:rPr>
              <w:t>257-263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2E409B" w:rsidRPr="00CC5AE2" w:rsidRDefault="00CC5AE2" w:rsidP="00CC5AE2">
            <w:pPr>
              <w:jc w:val="center"/>
              <w:rPr>
                <w:sz w:val="24"/>
                <w:szCs w:val="24"/>
              </w:rPr>
            </w:pPr>
            <w:r w:rsidRPr="00CC5AE2">
              <w:rPr>
                <w:rFonts w:hint="cs"/>
                <w:sz w:val="24"/>
                <w:szCs w:val="24"/>
                <w:rtl/>
              </w:rPr>
              <w:t>2018</w:t>
            </w:r>
          </w:p>
        </w:tc>
      </w:tr>
    </w:tbl>
    <w:p w:rsidR="00B43CFC" w:rsidRDefault="00B43CFC" w:rsidP="00B43CFC">
      <w:pPr>
        <w:bidi/>
        <w:rPr>
          <w:rtl/>
        </w:rPr>
      </w:pPr>
    </w:p>
    <w:tbl>
      <w:tblPr>
        <w:tblStyle w:val="TableGrid"/>
        <w:bidiVisual/>
        <w:tblW w:w="14264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6152"/>
        <w:gridCol w:w="4111"/>
        <w:gridCol w:w="2976"/>
        <w:gridCol w:w="993"/>
        <w:gridCol w:w="32"/>
      </w:tblGrid>
      <w:tr w:rsidR="009C20F0" w:rsidRPr="009B6DE7" w:rsidTr="008A1835">
        <w:tc>
          <w:tcPr>
            <w:tcW w:w="14264" w:type="dxa"/>
            <w:gridSpan w:val="5"/>
            <w:tcBorders>
              <w:top w:val="nil"/>
              <w:left w:val="nil"/>
              <w:right w:val="nil"/>
            </w:tcBorders>
          </w:tcPr>
          <w:p w:rsidR="009C20F0" w:rsidRPr="009C4503" w:rsidRDefault="009C20F0" w:rsidP="00106A37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9C20F0">
              <w:rPr>
                <w:rFonts w:hint="cs"/>
                <w:sz w:val="26"/>
                <w:szCs w:val="26"/>
                <w:rtl/>
                <w:lang w:bidi="fa-IR"/>
              </w:rPr>
              <w:t>مقالات ارا</w:t>
            </w:r>
            <w:r w:rsidR="00106A37">
              <w:rPr>
                <w:rFonts w:hint="cs"/>
                <w:sz w:val="26"/>
                <w:szCs w:val="26"/>
                <w:rtl/>
                <w:lang w:bidi="fa-IR"/>
              </w:rPr>
              <w:t>ئ</w:t>
            </w:r>
            <w:r w:rsidRPr="009C20F0">
              <w:rPr>
                <w:rFonts w:hint="cs"/>
                <w:sz w:val="26"/>
                <w:szCs w:val="26"/>
                <w:rtl/>
                <w:lang w:bidi="fa-IR"/>
              </w:rPr>
              <w:t xml:space="preserve">ه شده در همایش،کنفرانس و </w:t>
            </w:r>
            <w:r>
              <w:rPr>
                <w:rFonts w:hint="cs"/>
                <w:sz w:val="26"/>
                <w:szCs w:val="26"/>
                <w:rtl/>
                <w:lang w:bidi="fa-IR"/>
              </w:rPr>
              <w:t>...</w:t>
            </w:r>
          </w:p>
        </w:tc>
      </w:tr>
      <w:tr w:rsidR="001772E2" w:rsidRPr="009B6DE7" w:rsidTr="001772E2">
        <w:trPr>
          <w:gridAfter w:val="1"/>
          <w:wAfter w:w="32" w:type="dxa"/>
        </w:trPr>
        <w:tc>
          <w:tcPr>
            <w:tcW w:w="6152" w:type="dxa"/>
            <w:shd w:val="clear" w:color="auto" w:fill="DAEEF3" w:themeFill="accent5" w:themeFillTint="33"/>
            <w:vAlign w:val="center"/>
          </w:tcPr>
          <w:p w:rsidR="001772E2" w:rsidRPr="009B6DE7" w:rsidRDefault="001772E2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5D51AE">
              <w:rPr>
                <w:rFonts w:hint="cs"/>
                <w:sz w:val="24"/>
                <w:szCs w:val="24"/>
                <w:rtl/>
              </w:rPr>
              <w:t xml:space="preserve">عنوان </w:t>
            </w:r>
            <w:r>
              <w:rPr>
                <w:rFonts w:hint="cs"/>
                <w:sz w:val="24"/>
                <w:szCs w:val="24"/>
                <w:rtl/>
              </w:rPr>
              <w:t>مقاله</w:t>
            </w:r>
          </w:p>
        </w:tc>
        <w:tc>
          <w:tcPr>
            <w:tcW w:w="4111" w:type="dxa"/>
            <w:shd w:val="clear" w:color="auto" w:fill="DAEEF3" w:themeFill="accent5" w:themeFillTint="33"/>
            <w:vAlign w:val="center"/>
          </w:tcPr>
          <w:p w:rsidR="001772E2" w:rsidRPr="009B6DE7" w:rsidRDefault="001772E2" w:rsidP="00391FB6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 xml:space="preserve">عنوان همایش،کنفرانس و </w:t>
            </w:r>
            <w:r>
              <w:rPr>
                <w:rFonts w:hint="cs"/>
                <w:sz w:val="24"/>
                <w:szCs w:val="24"/>
                <w:rtl/>
              </w:rPr>
              <w:t>...</w:t>
            </w: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1772E2" w:rsidRPr="009B6DE7" w:rsidRDefault="001772E2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>شهر محل برگزاری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1772E2" w:rsidRPr="009B6DE7" w:rsidRDefault="001772E2" w:rsidP="0075743B">
            <w:pPr>
              <w:bidi/>
              <w:jc w:val="center"/>
              <w:rPr>
                <w:sz w:val="24"/>
                <w:szCs w:val="24"/>
                <w:rtl/>
              </w:rPr>
            </w:pPr>
            <w:r w:rsidRPr="0075743B">
              <w:rPr>
                <w:rFonts w:hint="cs"/>
                <w:sz w:val="24"/>
                <w:szCs w:val="24"/>
                <w:rtl/>
              </w:rPr>
              <w:t>سال ارا</w:t>
            </w:r>
            <w:r>
              <w:rPr>
                <w:rFonts w:hint="cs"/>
                <w:sz w:val="24"/>
                <w:szCs w:val="24"/>
                <w:rtl/>
              </w:rPr>
              <w:t>ئ</w:t>
            </w:r>
            <w:r w:rsidRPr="0075743B">
              <w:rPr>
                <w:rFonts w:hint="cs"/>
                <w:sz w:val="24"/>
                <w:szCs w:val="24"/>
                <w:rtl/>
              </w:rPr>
              <w:t>ه</w:t>
            </w:r>
          </w:p>
        </w:tc>
      </w:tr>
      <w:tr w:rsidR="001772E2" w:rsidRPr="009B6DE7" w:rsidTr="001772E2"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مقايسه اثر ضد باكتريايي سويه هاي بيفيدوباكتريوم بومي با سويه هاي تجاري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هفدهمين كنگره دامپزشكي ايران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تهران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Nazanin"/>
                <w:color w:val="595959"/>
                <w:kern w:val="24"/>
                <w:rtl/>
                <w:lang w:bidi="fa-IR"/>
              </w:rPr>
            </w:pPr>
            <w:r w:rsidRPr="008A1835">
              <w:rPr>
                <w:rFonts w:ascii="Arial" w:hAnsi="Arial" w:cs="B Nazanin" w:hint="cs"/>
                <w:color w:val="595959"/>
                <w:kern w:val="24"/>
                <w:rtl/>
                <w:lang w:bidi="fa-IR"/>
              </w:rPr>
              <w:t>1391</w:t>
            </w:r>
          </w:p>
        </w:tc>
      </w:tr>
      <w:tr w:rsidR="001772E2" w:rsidRPr="009B6DE7" w:rsidTr="001772E2"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کاربردهاي نوين کاتچين در صنعت غذا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بيست و يکمين کنگره ملي علوم و صنايع غذايي ايران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شيراز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="Arial" w:hAnsi="Arial" w:cs="B Nazanin"/>
                <w:color w:val="595959"/>
                <w:kern w:val="24"/>
                <w:rtl/>
                <w:lang w:bidi="fa-IR"/>
              </w:rPr>
            </w:pPr>
            <w:r w:rsidRPr="008A1835">
              <w:rPr>
                <w:rFonts w:ascii="Arial" w:hAnsi="Arial" w:cs="B Nazanin" w:hint="cs"/>
                <w:color w:val="595959"/>
                <w:kern w:val="24"/>
                <w:rtl/>
                <w:lang w:bidi="fa-IR"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بررسي تغييرات ترکيبات سازنده چاي کامبوجا طي فرآيند تخمير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بيست و يکمين کنگره ملي علوم و صنايع غذايي ايران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شيراز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بررسي ويژگي هاي فيزيکوشيميايي و عملکردي نشاسته اصلاح شده بر پايه ذرت</w:t>
            </w:r>
          </w:p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بيست و يکمين کنگره ملي علوم و صنايع غذايي ايران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شيراز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ارزيابي روش هاي شناسايي مولكولي گونه هاي ماهي در فرآورده هاي غذايي دريايي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دومين كنگره ملي پژوهشگران ايمني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انستيتو تحقيقات تغذيه اي و صنايع غذايي كشور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بسته بندي زيست تخريب پذير و نقش آن در بهبود کيفيت فرآورده هاي غذايي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سومين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آرتميا و اهميت آن در آبزي پروري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سومين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پراکنش جغرافيايي و ويژگي هاي اکولوژي آرتميا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سومين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lastRenderedPageBreak/>
              <w:t>تغذيه آرتميا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سومين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اثرات منفي مايکوتوکسين ها بر روي نشخوارکندگان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سومين همايش کشاورزي سموم طبيعي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علوم پزشكي شهيد بهشتي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 xml:space="preserve">اثرات تريکوتسين </w:t>
            </w:r>
            <w:r w:rsidRPr="008A1835">
              <w:rPr>
                <w:rFonts w:cs="B Nazanin"/>
                <w:sz w:val="24"/>
                <w:szCs w:val="24"/>
              </w:rPr>
              <w:t>T-2</w:t>
            </w: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و افلاتوکسين</w:t>
            </w:r>
            <w:r w:rsidRPr="008A1835">
              <w:rPr>
                <w:rFonts w:cs="B Nazanin"/>
                <w:sz w:val="24"/>
                <w:szCs w:val="24"/>
                <w:lang w:bidi="fa-IR"/>
              </w:rPr>
              <w:t xml:space="preserve"> A</w:t>
            </w:r>
            <w:r w:rsidRPr="008A1835">
              <w:rPr>
                <w:rFonts w:cs="B Nazanin"/>
                <w:sz w:val="24"/>
                <w:szCs w:val="24"/>
                <w:vertAlign w:val="subscript"/>
                <w:lang w:bidi="fa-IR"/>
              </w:rPr>
              <w:t>1</w:t>
            </w: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 xml:space="preserve">  برروي رت و موش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سومين همايش کشاورزي سموم طبيعي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دانشگاه علوم پزشكي شهيد بهشتي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1392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>Safety of silver nanoparticles as antimicrobial food packaging materials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8A1835">
              <w:rPr>
                <w:rFonts w:cs="B Nazanin"/>
                <w:sz w:val="24"/>
                <w:szCs w:val="24"/>
              </w:rPr>
              <w:t>Nanosafety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 Congress 2014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/>
                <w:sz w:val="24"/>
                <w:szCs w:val="24"/>
                <w:lang w:bidi="fa-IR"/>
              </w:rPr>
              <w:t>Tehran university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asciiTheme="majorBidi" w:hAnsiTheme="majorBidi" w:cs="B Nazanin"/>
                <w:color w:val="595959"/>
                <w:kern w:val="24"/>
                <w:lang w:bidi="fa-IR"/>
              </w:rPr>
            </w:pPr>
            <w:r w:rsidRPr="008A1835">
              <w:rPr>
                <w:rFonts w:asciiTheme="majorBidi" w:hAnsiTheme="majorBidi" w:cs="B Nazanin"/>
                <w:color w:val="595959"/>
                <w:kern w:val="24"/>
                <w:lang w:bidi="fa-IR"/>
              </w:rPr>
              <w:t>2014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8A1835">
              <w:rPr>
                <w:rFonts w:cs="B Nazanin"/>
                <w:sz w:val="24"/>
                <w:szCs w:val="24"/>
              </w:rPr>
              <w:t>IgE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-mediated food allergy in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childeren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>12</w:t>
            </w:r>
            <w:r w:rsidRPr="008A1835">
              <w:rPr>
                <w:rFonts w:cs="B Nazanin"/>
                <w:sz w:val="24"/>
                <w:szCs w:val="24"/>
                <w:vertAlign w:val="superscript"/>
              </w:rPr>
              <w:t>th</w:t>
            </w:r>
            <w:r w:rsidRPr="008A1835">
              <w:rPr>
                <w:rFonts w:cs="B Nazanin"/>
                <w:sz w:val="24"/>
                <w:szCs w:val="24"/>
              </w:rPr>
              <w:t xml:space="preserve"> International congress of Immunology and Allergy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Tehran university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color w:val="595959"/>
                <w:kern w:val="24"/>
                <w:lang w:bidi="fa-IR"/>
              </w:rPr>
            </w:pPr>
            <w:r w:rsidRPr="008A1835">
              <w:rPr>
                <w:rFonts w:cs="B Nazanin"/>
                <w:color w:val="595959"/>
                <w:kern w:val="24"/>
                <w:lang w:bidi="fa-IR"/>
              </w:rPr>
              <w:t>2015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86"/>
        </w:trPr>
        <w:tc>
          <w:tcPr>
            <w:tcW w:w="6152" w:type="dxa"/>
          </w:tcPr>
          <w:p w:rsidR="001772E2" w:rsidRPr="008A1835" w:rsidRDefault="001772E2" w:rsidP="001662AE">
            <w:pPr>
              <w:spacing w:line="288" w:lineRule="auto"/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 xml:space="preserve">Nutritional </w:t>
            </w:r>
            <w:proofErr w:type="spellStart"/>
            <w:r w:rsidRPr="008A1835">
              <w:rPr>
                <w:sz w:val="24"/>
                <w:szCs w:val="24"/>
              </w:rPr>
              <w:t>ineractions</w:t>
            </w:r>
            <w:proofErr w:type="spellEnd"/>
            <w:r w:rsidRPr="008A1835">
              <w:rPr>
                <w:sz w:val="24"/>
                <w:szCs w:val="24"/>
              </w:rPr>
              <w:t xml:space="preserve"> in insect-microbial symbioses</w:t>
            </w:r>
          </w:p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>12</w:t>
            </w:r>
            <w:r w:rsidRPr="008A1835">
              <w:rPr>
                <w:rFonts w:cs="B Nazanin"/>
                <w:sz w:val="24"/>
                <w:szCs w:val="24"/>
                <w:vertAlign w:val="superscript"/>
              </w:rPr>
              <w:t>th</w:t>
            </w:r>
            <w:r w:rsidRPr="008A1835">
              <w:rPr>
                <w:rFonts w:cs="B Nazanin"/>
                <w:sz w:val="24"/>
                <w:szCs w:val="24"/>
              </w:rPr>
              <w:t xml:space="preserve"> International congress of Immunology and Allergy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Tehran university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color w:val="595959"/>
                <w:kern w:val="24"/>
                <w:rtl/>
                <w:lang w:bidi="fa-IR"/>
              </w:rPr>
            </w:pPr>
            <w:r w:rsidRPr="008A1835">
              <w:rPr>
                <w:rFonts w:cs="B Nazanin"/>
                <w:color w:val="595959"/>
                <w:kern w:val="24"/>
                <w:lang w:bidi="fa-IR"/>
              </w:rPr>
              <w:t>2015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>Antimicrobial susceptibility and molecular characterization of streptococci from bovine mastitis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rFonts w:cs="B Nazanin"/>
                <w:sz w:val="24"/>
                <w:szCs w:val="24"/>
              </w:rPr>
              <w:t>15</w:t>
            </w:r>
            <w:r w:rsidRPr="008A1835">
              <w:rPr>
                <w:rFonts w:cs="B Nazanin"/>
                <w:sz w:val="24"/>
                <w:szCs w:val="24"/>
                <w:vertAlign w:val="superscript"/>
              </w:rPr>
              <w:t>th</w:t>
            </w:r>
            <w:r w:rsidRPr="008A1835">
              <w:rPr>
                <w:rFonts w:cs="B Nazanin"/>
                <w:sz w:val="24"/>
                <w:szCs w:val="24"/>
              </w:rPr>
              <w:t xml:space="preserve"> international &amp; Iranian Congress of Microbiology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Tehran university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color w:val="595959"/>
                <w:kern w:val="24"/>
                <w:rtl/>
                <w:lang w:bidi="fa-IR"/>
              </w:rPr>
            </w:pPr>
            <w:r w:rsidRPr="008A1835">
              <w:rPr>
                <w:rFonts w:cs="B Nazanin"/>
                <w:color w:val="595959"/>
                <w:kern w:val="24"/>
                <w:lang w:bidi="fa-IR"/>
              </w:rPr>
              <w:t>2015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>Effect of whey protein based edible coating on the microbial properties and total volatile nitrogen of fresh mutton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15</w:t>
            </w:r>
            <w:r w:rsidRPr="008A1835">
              <w:rPr>
                <w:sz w:val="24"/>
                <w:szCs w:val="24"/>
                <w:vertAlign w:val="superscript"/>
              </w:rPr>
              <w:t>th</w:t>
            </w:r>
            <w:r w:rsidRPr="008A1835">
              <w:rPr>
                <w:sz w:val="24"/>
                <w:szCs w:val="24"/>
              </w:rPr>
              <w:t xml:space="preserve"> international &amp; Iranian Congress of Microbiology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Tehran university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color w:val="595959"/>
                <w:kern w:val="24"/>
                <w:rtl/>
                <w:lang w:bidi="fa-IR"/>
              </w:rPr>
            </w:pPr>
            <w:r w:rsidRPr="008A1835">
              <w:rPr>
                <w:rFonts w:cs="B Nazanin"/>
                <w:color w:val="595959"/>
                <w:kern w:val="24"/>
                <w:lang w:bidi="fa-IR"/>
              </w:rPr>
              <w:t>2015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 xml:space="preserve">Role of microbe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drived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 compounds on malaria control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15</w:t>
            </w:r>
            <w:r w:rsidRPr="008A1835">
              <w:rPr>
                <w:sz w:val="24"/>
                <w:szCs w:val="24"/>
                <w:vertAlign w:val="superscript"/>
              </w:rPr>
              <w:t>th</w:t>
            </w:r>
            <w:r w:rsidRPr="008A1835">
              <w:rPr>
                <w:sz w:val="24"/>
                <w:szCs w:val="24"/>
              </w:rPr>
              <w:t xml:space="preserve"> international &amp; Iranian Congress of Microbiology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Tehran university</w:t>
            </w:r>
          </w:p>
        </w:tc>
        <w:tc>
          <w:tcPr>
            <w:tcW w:w="993" w:type="dxa"/>
            <w:vAlign w:val="center"/>
          </w:tcPr>
          <w:p w:rsidR="001772E2" w:rsidRPr="008A1835" w:rsidRDefault="001772E2" w:rsidP="001662AE">
            <w:pPr>
              <w:pStyle w:val="NormalWeb"/>
              <w:bidi/>
              <w:spacing w:before="0" w:beforeAutospacing="0" w:after="0" w:afterAutospacing="0" w:line="276" w:lineRule="auto"/>
              <w:jc w:val="center"/>
              <w:rPr>
                <w:rFonts w:cs="B Nazanin"/>
                <w:color w:val="595959"/>
                <w:kern w:val="24"/>
                <w:rtl/>
                <w:lang w:bidi="fa-IR"/>
              </w:rPr>
            </w:pPr>
            <w:r w:rsidRPr="008A1835">
              <w:rPr>
                <w:rFonts w:cs="B Nazanin"/>
                <w:color w:val="595959"/>
                <w:kern w:val="24"/>
                <w:lang w:bidi="fa-IR"/>
              </w:rPr>
              <w:t>2015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اثر تحريک الکتريکي بر تردي و رنگ گوشت گاو و گوسفند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 w:hint="cs"/>
                <w:sz w:val="24"/>
                <w:szCs w:val="24"/>
                <w:rtl/>
              </w:rPr>
              <w:t>همايش ملي الکترونيکي دستاوردهاي نوين در علوم غذايي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پارک علم و فن آوري سيستان بلوچستان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sz w:val="24"/>
                <w:szCs w:val="24"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1393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Habronema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muscae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larvae: life cycle in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musca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domestica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9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national congress of parasitology and parasitic diseases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گیلان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Effect of 3'-deoxyadenosine &amp;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deoxyoformycin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on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heamatological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parameters and activity of adenosine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deaminase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 infected mice with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Trypanosoma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Evansi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9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national congress of parasitology and parasitic diseases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گیلان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Limitations of larval culture and alternative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dna-bades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methods for diagnosis of gastrointestinal nematode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infectins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on livestock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9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national congress of parasitology and parasitic diseases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گیلان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Invitro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effects of Musa paradisiacal extracts of four developmental stages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haemonchus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contortus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2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nd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9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national congress of parasitology and parasitic diseases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گیلان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Effects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pediococcus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saccharomycrs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based probiotic on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coccidiosis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 broiler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chikens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16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Iranian congress of microbiology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شهید بهشتی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lastRenderedPageBreak/>
              <w:t xml:space="preserve">Effect of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albendazole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thymol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against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echinococcus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multilocularis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protoscoleces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and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metacestodes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16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Iranian congress of microbiology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شهید بهشتی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Effect of lactobacillus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rhamnosus</w:t>
            </w:r>
            <w:proofErr w:type="spellEnd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cell-free supernatant on the sporulation of coccidian </w:t>
            </w:r>
            <w:proofErr w:type="spellStart"/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oocysts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The 16</w:t>
            </w:r>
            <w:r w:rsidRPr="008A1835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fa-IR"/>
              </w:rPr>
              <w:t>th</w:t>
            </w:r>
            <w:r w:rsidRPr="008A1835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international and Iranian congress of microbiology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شهید بهشتی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8A1835">
              <w:rPr>
                <w:sz w:val="24"/>
                <w:szCs w:val="24"/>
              </w:rPr>
              <w:t>Rapid and sensitive laboratory methods for screening of drugs residues in food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asciiTheme="majorBidi" w:hAnsiTheme="majorBidi" w:cs="B Nazanin"/>
                <w:sz w:val="24"/>
                <w:szCs w:val="24"/>
                <w:lang w:bidi="fa-IR"/>
              </w:rPr>
            </w:pPr>
            <w:r w:rsidRPr="008A1835">
              <w:rPr>
                <w:rFonts w:cs="B Nazanin"/>
                <w:sz w:val="24"/>
                <w:szCs w:val="24"/>
                <w:rtl/>
              </w:rPr>
              <w:t>هشتمين کنگره بين المللي آزمايشگاه و بالين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sz w:val="24"/>
                <w:szCs w:val="24"/>
                <w:rtl/>
              </w:rPr>
              <w:t>جامعه علمي آز</w:t>
            </w:r>
            <w:r w:rsidRPr="008A1835">
              <w:rPr>
                <w:rFonts w:hint="cs"/>
                <w:sz w:val="24"/>
                <w:szCs w:val="24"/>
                <w:rtl/>
              </w:rPr>
              <w:t>م</w:t>
            </w:r>
            <w:r w:rsidRPr="008A1835">
              <w:rPr>
                <w:sz w:val="24"/>
                <w:szCs w:val="24"/>
                <w:rtl/>
              </w:rPr>
              <w:t>ايشگاهيان ايران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1394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sz w:val="24"/>
                <w:szCs w:val="24"/>
              </w:rPr>
            </w:pPr>
            <w:r w:rsidRPr="008A1835">
              <w:rPr>
                <w:rFonts w:cs="B Nazanin"/>
                <w:sz w:val="24"/>
                <w:szCs w:val="24"/>
                <w:rtl/>
              </w:rPr>
              <w:t>اهميت استفاده از آرتميا در توليد نمک مرغوب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  <w:rtl/>
                <w:lang w:bidi="fa-IR"/>
              </w:rPr>
              <w:t>پنجمين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sz w:val="24"/>
                <w:szCs w:val="24"/>
              </w:rPr>
            </w:pPr>
            <w:r w:rsidRPr="008A1835">
              <w:rPr>
                <w:rFonts w:cs="B Nazanin"/>
                <w:sz w:val="24"/>
                <w:szCs w:val="24"/>
                <w:rtl/>
              </w:rPr>
              <w:t>مروري بر بيماريزايي انگل تريانوفورس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  <w:rtl/>
                <w:lang w:bidi="fa-IR"/>
              </w:rPr>
              <w:t>پنجمين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sz w:val="24"/>
                <w:szCs w:val="24"/>
              </w:rPr>
            </w:pPr>
            <w:r w:rsidRPr="008A1835">
              <w:rPr>
                <w:rFonts w:cs="B Nazanin"/>
                <w:sz w:val="24"/>
                <w:szCs w:val="24"/>
                <w:rtl/>
              </w:rPr>
              <w:t>بررسي بيماريزايي شپش ماهي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  <w:rtl/>
                <w:lang w:bidi="fa-IR"/>
              </w:rPr>
              <w:t>پنجمين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sz w:val="24"/>
                <w:szCs w:val="24"/>
              </w:rPr>
            </w:pPr>
            <w:r w:rsidRPr="008A1835">
              <w:rPr>
                <w:rFonts w:cs="B Nazanin"/>
                <w:sz w:val="24"/>
                <w:szCs w:val="24"/>
                <w:rtl/>
              </w:rPr>
              <w:t>آرتميا، منبع پروتئيني نوين براي انسان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  <w:rtl/>
                <w:lang w:bidi="fa-IR"/>
              </w:rPr>
              <w:t>پنجمين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  <w:rtl/>
              </w:rPr>
              <w:t>کاربردهاي آرتمياي منجمد و خشک شده تحت سرماي شديد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  <w:rtl/>
                <w:lang w:bidi="fa-IR"/>
              </w:rPr>
              <w:t>پنجمين همايش ملي کشاورزي، آبزيان و غذا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sz w:val="24"/>
                <w:szCs w:val="24"/>
                <w:rtl/>
              </w:rPr>
              <w:t>دانشگاه بوشهر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1395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 xml:space="preserve">effect of age on the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hepatozoon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canis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 prevalence in dogs in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tehran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/>
                <w:sz w:val="24"/>
                <w:szCs w:val="24"/>
                <w:lang w:bidi="fa-IR"/>
              </w:rPr>
              <w:t xml:space="preserve">The 3rd international &amp; 10th national congress of parasitology&amp; parasitic diseases of </w:t>
            </w:r>
            <w:proofErr w:type="spellStart"/>
            <w:r w:rsidRPr="008A1835">
              <w:rPr>
                <w:rFonts w:cs="B Nazanin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شیراز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1396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8A1835">
              <w:rPr>
                <w:rFonts w:cs="B Nazanin"/>
                <w:sz w:val="24"/>
                <w:szCs w:val="24"/>
              </w:rPr>
              <w:t xml:space="preserve">study of life style on the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hepatozoon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canis</w:t>
            </w:r>
            <w:proofErr w:type="spellEnd"/>
            <w:r w:rsidRPr="008A1835">
              <w:rPr>
                <w:rFonts w:cs="B Nazanin"/>
                <w:sz w:val="24"/>
                <w:szCs w:val="24"/>
              </w:rPr>
              <w:t xml:space="preserve"> prevalence in dogs in </w:t>
            </w:r>
            <w:proofErr w:type="spellStart"/>
            <w:r w:rsidRPr="008A1835">
              <w:rPr>
                <w:rFonts w:cs="B Nazanin"/>
                <w:sz w:val="24"/>
                <w:szCs w:val="24"/>
              </w:rPr>
              <w:t>tehran</w:t>
            </w:r>
            <w:proofErr w:type="spellEnd"/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/>
                <w:sz w:val="24"/>
                <w:szCs w:val="24"/>
                <w:lang w:bidi="fa-IR"/>
              </w:rPr>
              <w:t xml:space="preserve">The 3rd international &amp; 10th national congress of parasitology&amp; parasitic diseases of </w:t>
            </w:r>
            <w:proofErr w:type="spellStart"/>
            <w:r w:rsidRPr="008A1835">
              <w:rPr>
                <w:rFonts w:cs="B Nazanin"/>
                <w:sz w:val="24"/>
                <w:szCs w:val="24"/>
                <w:lang w:bidi="fa-IR"/>
              </w:rPr>
              <w:t>iran</w:t>
            </w:r>
            <w:proofErr w:type="spellEnd"/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شیراز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1396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PROTOCOL FOR THE VALIDATION OF QUANTITATIVE ALTERNATIVE METHODS OF MICROBIOLOGY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نوزدهمین کنگره بین المللی میکروب شناسی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تهران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1397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  <w:r w:rsidRPr="008A1835">
              <w:rPr>
                <w:sz w:val="24"/>
                <w:szCs w:val="24"/>
              </w:rPr>
              <w:t>PROTOCOL FOR THE VALIDATION OF QUALITATIVE ALTERNATIVE METHODS OF MICROBIOLOGY</w:t>
            </w: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نوزدهمین کنگره بین المللی میکروب شناسی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علوم پزشکی تهران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1397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tabs>
                <w:tab w:val="left" w:pos="225"/>
              </w:tabs>
              <w:bidi/>
              <w:spacing w:line="360" w:lineRule="auto"/>
              <w:ind w:left="8" w:firstLine="14"/>
              <w:jc w:val="center"/>
              <w:rPr>
                <w:rFonts w:eastAsia="Times New Roman"/>
                <w:sz w:val="24"/>
                <w:szCs w:val="24"/>
                <w:rtl/>
                <w:lang w:bidi="fa-IR"/>
              </w:rPr>
            </w:pPr>
            <w:r w:rsidRPr="008A1835">
              <w:rPr>
                <w:rFonts w:eastAsia="Times New Roman" w:hint="cs"/>
                <w:sz w:val="24"/>
                <w:szCs w:val="24"/>
                <w:rtl/>
                <w:lang w:bidi="fa-IR"/>
              </w:rPr>
              <w:t xml:space="preserve">بررسی تاثیر جنس در شیوع </w:t>
            </w:r>
            <w:r w:rsidRPr="008A1835">
              <w:rPr>
                <w:rFonts w:hint="cs"/>
                <w:sz w:val="24"/>
                <w:szCs w:val="24"/>
                <w:rtl/>
              </w:rPr>
              <w:t xml:space="preserve">آلودگی به </w:t>
            </w:r>
            <w:r w:rsidRPr="008A1835">
              <w:rPr>
                <w:rFonts w:eastAsia="Times New Roman" w:hint="cs"/>
                <w:sz w:val="24"/>
                <w:szCs w:val="24"/>
                <w:rtl/>
                <w:lang w:bidi="fa-IR"/>
              </w:rPr>
              <w:t xml:space="preserve">انگل </w:t>
            </w:r>
            <w:r w:rsidRPr="008A1835">
              <w:rPr>
                <w:rFonts w:eastAsia="Times New Roman" w:hint="cs"/>
                <w:i/>
                <w:iCs/>
                <w:sz w:val="24"/>
                <w:szCs w:val="24"/>
                <w:rtl/>
                <w:lang w:bidi="fa-IR"/>
              </w:rPr>
              <w:t xml:space="preserve">هپاتوزون کنیس </w:t>
            </w:r>
            <w:r w:rsidRPr="008A1835">
              <w:rPr>
                <w:rFonts w:eastAsia="Times New Roman" w:hint="cs"/>
                <w:sz w:val="24"/>
                <w:szCs w:val="24"/>
                <w:rtl/>
                <w:lang w:bidi="fa-IR"/>
              </w:rPr>
              <w:t>در سگهای تهران</w:t>
            </w:r>
          </w:p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کنگره بیماریهای انگلی دام و انگلهای مشترک انسان و حیوان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تهران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1397</w:t>
            </w:r>
          </w:p>
        </w:tc>
      </w:tr>
      <w:tr w:rsidR="001772E2" w:rsidTr="001772E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</w:trPr>
        <w:tc>
          <w:tcPr>
            <w:tcW w:w="6152" w:type="dxa"/>
          </w:tcPr>
          <w:p w:rsidR="001772E2" w:rsidRPr="008A1835" w:rsidRDefault="001772E2" w:rsidP="001662AE">
            <w:pPr>
              <w:bidi/>
              <w:jc w:val="center"/>
              <w:rPr>
                <w:sz w:val="24"/>
                <w:szCs w:val="24"/>
                <w:rtl/>
                <w:lang w:bidi="fa-IR"/>
              </w:rPr>
            </w:pPr>
            <w:r w:rsidRPr="008A1835">
              <w:rPr>
                <w:rFonts w:hint="cs"/>
                <w:sz w:val="24"/>
                <w:szCs w:val="24"/>
                <w:rtl/>
                <w:lang w:bidi="fa-IR"/>
              </w:rPr>
              <w:t xml:space="preserve">بررسی آلودگی سگهای تهران به انگل </w:t>
            </w:r>
            <w:r w:rsidRPr="008A1835">
              <w:rPr>
                <w:rFonts w:hint="cs"/>
                <w:i/>
                <w:iCs/>
                <w:sz w:val="24"/>
                <w:szCs w:val="24"/>
                <w:rtl/>
                <w:lang w:bidi="fa-IR"/>
              </w:rPr>
              <w:t>هپاتوزون کنیس</w:t>
            </w:r>
            <w:r w:rsidRPr="008A1835">
              <w:rPr>
                <w:rFonts w:hint="cs"/>
                <w:sz w:val="24"/>
                <w:szCs w:val="24"/>
                <w:rtl/>
                <w:lang w:bidi="fa-IR"/>
              </w:rPr>
              <w:t xml:space="preserve"> به روش </w:t>
            </w:r>
            <w:r w:rsidRPr="008A1835">
              <w:rPr>
                <w:sz w:val="24"/>
                <w:szCs w:val="24"/>
                <w:lang w:bidi="fa-IR"/>
              </w:rPr>
              <w:t>PCR</w:t>
            </w:r>
            <w:r w:rsidRPr="008A1835">
              <w:rPr>
                <w:rFonts w:hint="cs"/>
                <w:sz w:val="24"/>
                <w:szCs w:val="24"/>
                <w:rtl/>
                <w:lang w:bidi="fa-IR"/>
              </w:rPr>
              <w:t xml:space="preserve"> </w:t>
            </w:r>
          </w:p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1772E2" w:rsidRPr="008A1835" w:rsidRDefault="001772E2" w:rsidP="001662AE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A1835">
              <w:rPr>
                <w:rFonts w:cs="B Nazanin" w:hint="cs"/>
                <w:sz w:val="24"/>
                <w:szCs w:val="24"/>
                <w:rtl/>
                <w:lang w:bidi="fa-IR"/>
              </w:rPr>
              <w:t>کنگره بیماریهای انگلی دام و انگلهای مشترک انسان و حیوان</w:t>
            </w:r>
          </w:p>
        </w:tc>
        <w:tc>
          <w:tcPr>
            <w:tcW w:w="2976" w:type="dxa"/>
          </w:tcPr>
          <w:p w:rsidR="001772E2" w:rsidRPr="008A1835" w:rsidRDefault="001772E2" w:rsidP="006A379B">
            <w:pPr>
              <w:jc w:val="center"/>
              <w:rPr>
                <w:sz w:val="24"/>
                <w:szCs w:val="24"/>
                <w:rtl/>
              </w:rPr>
            </w:pPr>
            <w:r w:rsidRPr="008A1835">
              <w:rPr>
                <w:rFonts w:hint="cs"/>
                <w:sz w:val="24"/>
                <w:szCs w:val="24"/>
                <w:rtl/>
              </w:rPr>
              <w:t>دانشگاه تهران</w:t>
            </w:r>
          </w:p>
        </w:tc>
        <w:tc>
          <w:tcPr>
            <w:tcW w:w="993" w:type="dxa"/>
          </w:tcPr>
          <w:p w:rsidR="001772E2" w:rsidRPr="008A1835" w:rsidRDefault="001772E2" w:rsidP="001662AE">
            <w:pPr>
              <w:jc w:val="center"/>
              <w:rPr>
                <w:rFonts w:ascii="Arial" w:hAnsi="Arial"/>
                <w:color w:val="595959"/>
                <w:kern w:val="24"/>
                <w:sz w:val="24"/>
                <w:szCs w:val="24"/>
                <w:rtl/>
              </w:rPr>
            </w:pPr>
            <w:r w:rsidRPr="008A1835">
              <w:rPr>
                <w:rFonts w:ascii="Arial" w:hAnsi="Arial" w:hint="cs"/>
                <w:color w:val="595959"/>
                <w:kern w:val="24"/>
                <w:sz w:val="24"/>
                <w:szCs w:val="24"/>
                <w:rtl/>
              </w:rPr>
              <w:t>1397</w:t>
            </w:r>
          </w:p>
        </w:tc>
      </w:tr>
    </w:tbl>
    <w:p w:rsidR="009C20F0" w:rsidRDefault="009C20F0" w:rsidP="009C20F0">
      <w:pPr>
        <w:bidi/>
      </w:pPr>
    </w:p>
    <w:p w:rsidR="003B0C90" w:rsidRDefault="003B0C90" w:rsidP="003B0C90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5585"/>
        <w:gridCol w:w="4536"/>
        <w:gridCol w:w="2126"/>
        <w:gridCol w:w="1985"/>
      </w:tblGrid>
      <w:tr w:rsidR="006455E2" w:rsidRPr="009B6DE7" w:rsidTr="001662AE">
        <w:tc>
          <w:tcPr>
            <w:tcW w:w="14232" w:type="dxa"/>
            <w:gridSpan w:val="4"/>
            <w:tcBorders>
              <w:top w:val="nil"/>
              <w:left w:val="nil"/>
              <w:right w:val="nil"/>
            </w:tcBorders>
          </w:tcPr>
          <w:p w:rsidR="006455E2" w:rsidRPr="009C4503" w:rsidRDefault="006455E2" w:rsidP="006455E2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lastRenderedPageBreak/>
              <w:t>پروژه‌های تحقیقاتی</w:t>
            </w:r>
          </w:p>
        </w:tc>
      </w:tr>
      <w:tr w:rsidR="006455E2" w:rsidRPr="009B6DE7" w:rsidTr="00F34DB2">
        <w:tc>
          <w:tcPr>
            <w:tcW w:w="5585" w:type="dxa"/>
            <w:shd w:val="clear" w:color="auto" w:fill="DAEEF3" w:themeFill="accent5" w:themeFillTint="33"/>
            <w:vAlign w:val="center"/>
          </w:tcPr>
          <w:p w:rsidR="006455E2" w:rsidRPr="009B6DE7" w:rsidRDefault="006455E2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عنوان طرح</w:t>
            </w:r>
          </w:p>
        </w:tc>
        <w:tc>
          <w:tcPr>
            <w:tcW w:w="4536" w:type="dxa"/>
            <w:shd w:val="clear" w:color="auto" w:fill="DAEEF3" w:themeFill="accent5" w:themeFillTint="33"/>
            <w:vAlign w:val="center"/>
          </w:tcPr>
          <w:p w:rsidR="006C3DAB" w:rsidRPr="006C3DAB" w:rsidRDefault="006455E2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نوع فعالیت در طرح</w:t>
            </w:r>
          </w:p>
          <w:p w:rsidR="006455E2" w:rsidRPr="009B6DE7" w:rsidRDefault="006455E2" w:rsidP="008B3962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(مجری اصلی،مدیر اجرایی،همکار،</w:t>
            </w:r>
            <w:r w:rsidR="008B3962">
              <w:rPr>
                <w:rFonts w:hint="cs"/>
                <w:sz w:val="24"/>
                <w:szCs w:val="24"/>
                <w:rtl/>
              </w:rPr>
              <w:t>ناظر</w:t>
            </w:r>
            <w:r w:rsidRPr="006C3DAB">
              <w:rPr>
                <w:rFonts w:hint="cs"/>
                <w:sz w:val="24"/>
                <w:szCs w:val="24"/>
                <w:rtl/>
              </w:rPr>
              <w:t xml:space="preserve"> و</w:t>
            </w:r>
            <w:r w:rsidR="006F0534">
              <w:rPr>
                <w:rFonts w:hint="cs"/>
                <w:sz w:val="24"/>
                <w:szCs w:val="24"/>
                <w:rtl/>
              </w:rPr>
              <w:t xml:space="preserve"> ...</w:t>
            </w:r>
            <w:r w:rsidR="006C3DAB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6455E2" w:rsidRPr="009B6DE7" w:rsidRDefault="006455E2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محل پژوهش</w:t>
            </w:r>
          </w:p>
        </w:tc>
        <w:tc>
          <w:tcPr>
            <w:tcW w:w="1985" w:type="dxa"/>
            <w:shd w:val="clear" w:color="auto" w:fill="DAEEF3" w:themeFill="accent5" w:themeFillTint="33"/>
            <w:vAlign w:val="center"/>
          </w:tcPr>
          <w:p w:rsidR="006455E2" w:rsidRPr="009B6DE7" w:rsidRDefault="006455E2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6C3DAB">
              <w:rPr>
                <w:rFonts w:hint="cs"/>
                <w:sz w:val="24"/>
                <w:szCs w:val="24"/>
                <w:rtl/>
              </w:rPr>
              <w:t>وضعیت فعلی طرح</w:t>
            </w:r>
          </w:p>
        </w:tc>
      </w:tr>
      <w:tr w:rsidR="001662AE" w:rsidRPr="009B6DE7" w:rsidTr="00F34DB2">
        <w:tc>
          <w:tcPr>
            <w:tcW w:w="5585" w:type="dxa"/>
          </w:tcPr>
          <w:p w:rsidR="001662AE" w:rsidRPr="00F34DB2" w:rsidRDefault="001662AE" w:rsidP="00F34D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شناسائی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ماهی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تن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در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کنسرو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ماهی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به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روش</w:t>
            </w:r>
            <w:r w:rsidRPr="00F34DB2">
              <w:rPr>
                <w:rFonts w:ascii="B Nazanin" w:hAnsi="Calibri"/>
                <w:color w:val="000000"/>
                <w:sz w:val="24"/>
                <w:szCs w:val="24"/>
              </w:rPr>
              <w:t xml:space="preserve"> </w:t>
            </w:r>
            <w:r w:rsidRPr="00F34DB2">
              <w:rPr>
                <w:rFonts w:ascii="B Nazanin" w:hAnsi="Calibri" w:hint="cs"/>
                <w:color w:val="000000"/>
                <w:sz w:val="24"/>
                <w:szCs w:val="24"/>
                <w:rtl/>
              </w:rPr>
              <w:t>مولکولی</w:t>
            </w:r>
          </w:p>
        </w:tc>
        <w:tc>
          <w:tcPr>
            <w:tcW w:w="4536" w:type="dxa"/>
            <w:vAlign w:val="center"/>
          </w:tcPr>
          <w:p w:rsidR="001662AE" w:rsidRPr="00F34DB2" w:rsidRDefault="001662A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F34DB2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همکار</w:t>
            </w:r>
          </w:p>
        </w:tc>
        <w:tc>
          <w:tcPr>
            <w:tcW w:w="2126" w:type="dxa"/>
          </w:tcPr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1985" w:type="dxa"/>
          </w:tcPr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1393</w:t>
            </w:r>
          </w:p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خاتمه یافته</w:t>
            </w:r>
          </w:p>
        </w:tc>
      </w:tr>
      <w:tr w:rsidR="001662AE" w:rsidRPr="009B6DE7" w:rsidTr="00F34DB2">
        <w:tc>
          <w:tcPr>
            <w:tcW w:w="5585" w:type="dxa"/>
          </w:tcPr>
          <w:p w:rsidR="001662AE" w:rsidRPr="00F34DB2" w:rsidRDefault="001662AE" w:rsidP="001662AE">
            <w:pPr>
              <w:bidi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F34DB2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بررسی روغن کلزا حاصل از روش پرس سرد . بررسی فاکتورهای هماتولوژییک-بیوشیمی و آنزیم ها در موش صحرائی</w:t>
            </w:r>
          </w:p>
        </w:tc>
        <w:tc>
          <w:tcPr>
            <w:tcW w:w="4536" w:type="dxa"/>
            <w:vAlign w:val="center"/>
          </w:tcPr>
          <w:p w:rsidR="001662AE" w:rsidRPr="00F34DB2" w:rsidRDefault="001662A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F34DB2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همکار</w:t>
            </w:r>
          </w:p>
        </w:tc>
        <w:tc>
          <w:tcPr>
            <w:tcW w:w="2126" w:type="dxa"/>
          </w:tcPr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1985" w:type="dxa"/>
          </w:tcPr>
          <w:p w:rsidR="001662AE" w:rsidRPr="00F34DB2" w:rsidRDefault="001662AE" w:rsidP="001662AE">
            <w:pPr>
              <w:bidi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 xml:space="preserve">         1393</w:t>
            </w:r>
          </w:p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خاتمه یافته</w:t>
            </w:r>
          </w:p>
        </w:tc>
      </w:tr>
      <w:tr w:rsidR="001662AE" w:rsidRPr="009B6DE7" w:rsidTr="00F34DB2">
        <w:tc>
          <w:tcPr>
            <w:tcW w:w="5585" w:type="dxa"/>
          </w:tcPr>
          <w:p w:rsidR="001662AE" w:rsidRPr="00F34DB2" w:rsidRDefault="001662AE" w:rsidP="001662AE">
            <w:pPr>
              <w:bidi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 w:rsidRPr="00F34DB2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>بررسی تاثیر فیبر حاصل از فرآوری نشاسته بر برخی از فاکتورهای بیوشیمیایی موش های صحرایی تیمار شده با رژیم غذایی پرچرب</w:t>
            </w:r>
          </w:p>
        </w:tc>
        <w:tc>
          <w:tcPr>
            <w:tcW w:w="4536" w:type="dxa"/>
            <w:vAlign w:val="center"/>
          </w:tcPr>
          <w:p w:rsidR="001662AE" w:rsidRPr="00F34DB2" w:rsidRDefault="001662A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F34DB2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همکار</w:t>
            </w:r>
          </w:p>
        </w:tc>
        <w:tc>
          <w:tcPr>
            <w:tcW w:w="2126" w:type="dxa"/>
          </w:tcPr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1985" w:type="dxa"/>
          </w:tcPr>
          <w:p w:rsidR="001662AE" w:rsidRPr="00F34DB2" w:rsidRDefault="001662AE" w:rsidP="001662AE">
            <w:pPr>
              <w:bidi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 xml:space="preserve">         1396</w:t>
            </w:r>
          </w:p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خاتمه یافته</w:t>
            </w:r>
          </w:p>
        </w:tc>
      </w:tr>
      <w:tr w:rsidR="001662AE" w:rsidRPr="009B6DE7" w:rsidTr="00F34DB2">
        <w:tc>
          <w:tcPr>
            <w:tcW w:w="5585" w:type="dxa"/>
          </w:tcPr>
          <w:p w:rsidR="001662AE" w:rsidRPr="00F34DB2" w:rsidRDefault="001662AE" w:rsidP="001662AE">
            <w:pPr>
              <w:bidi/>
              <w:rPr>
                <w:rFonts w:ascii="Calibri" w:hAnsi="Calibri"/>
                <w:color w:val="000000"/>
                <w:sz w:val="24"/>
                <w:szCs w:val="24"/>
              </w:rPr>
            </w:pPr>
            <w:r w:rsidRPr="00F34DB2">
              <w:rPr>
                <w:rFonts w:ascii="Calibri" w:hAnsi="Calibri" w:hint="cs"/>
                <w:color w:val="000000"/>
                <w:sz w:val="24"/>
                <w:szCs w:val="24"/>
                <w:rtl/>
              </w:rPr>
              <w:t xml:space="preserve">صحه گذاری جستجوی مواد تب زا در وسایل پزشکی یکبار مصرف با روش </w:t>
            </w:r>
            <w:r w:rsidRPr="00F34DB2">
              <w:rPr>
                <w:rFonts w:ascii="Calibri" w:hAnsi="Calibri"/>
                <w:color w:val="000000"/>
                <w:sz w:val="24"/>
                <w:szCs w:val="24"/>
              </w:rPr>
              <w:t>LAL</w:t>
            </w:r>
          </w:p>
        </w:tc>
        <w:tc>
          <w:tcPr>
            <w:tcW w:w="4536" w:type="dxa"/>
            <w:vAlign w:val="center"/>
          </w:tcPr>
          <w:p w:rsidR="001662AE" w:rsidRPr="00F34DB2" w:rsidRDefault="001662AE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F34DB2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همکار</w:t>
            </w:r>
          </w:p>
        </w:tc>
        <w:tc>
          <w:tcPr>
            <w:tcW w:w="2126" w:type="dxa"/>
          </w:tcPr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1985" w:type="dxa"/>
          </w:tcPr>
          <w:p w:rsidR="001662AE" w:rsidRPr="00F34DB2" w:rsidRDefault="001662AE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1396</w:t>
            </w:r>
          </w:p>
          <w:p w:rsidR="00F34DB2" w:rsidRPr="00F34DB2" w:rsidRDefault="00F34DB2" w:rsidP="00F34DB2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خاتمه یافته</w:t>
            </w:r>
          </w:p>
        </w:tc>
      </w:tr>
      <w:tr w:rsidR="006F2DAC" w:rsidRPr="009B6DE7" w:rsidTr="00F34DB2">
        <w:tc>
          <w:tcPr>
            <w:tcW w:w="5585" w:type="dxa"/>
          </w:tcPr>
          <w:p w:rsidR="006F2DAC" w:rsidRPr="00F34DB2" w:rsidRDefault="006F2DAC" w:rsidP="001662AE">
            <w:pPr>
              <w:bidi/>
              <w:rPr>
                <w:rFonts w:ascii="Calibri" w:hAnsi="Calibri"/>
                <w:color w:val="000000"/>
                <w:sz w:val="24"/>
                <w:szCs w:val="24"/>
                <w:rtl/>
              </w:rPr>
            </w:pPr>
            <w:r>
              <w:rPr>
                <w:rFonts w:ascii="inherit" w:hAnsi="inherit"/>
                <w:rtl/>
              </w:rPr>
              <w:t>بررسی ویژگی‌های فیزیکی شیمیایی و میکروبی خوشبوکننده دهان (قرص نعناع</w:t>
            </w:r>
            <w:r>
              <w:rPr>
                <w:rFonts w:ascii="inherit" w:hAnsi="inherit"/>
              </w:rPr>
              <w:t>(</w:t>
            </w:r>
          </w:p>
        </w:tc>
        <w:tc>
          <w:tcPr>
            <w:tcW w:w="4536" w:type="dxa"/>
            <w:vAlign w:val="center"/>
          </w:tcPr>
          <w:p w:rsidR="006F2DAC" w:rsidRPr="00F34DB2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همکار</w:t>
            </w:r>
          </w:p>
        </w:tc>
        <w:tc>
          <w:tcPr>
            <w:tcW w:w="2126" w:type="dxa"/>
          </w:tcPr>
          <w:p w:rsidR="006F2DAC" w:rsidRPr="00F34DB2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1985" w:type="dxa"/>
          </w:tcPr>
          <w:p w:rsidR="006F2DAC" w:rsidRPr="00F34DB2" w:rsidRDefault="006F2DAC" w:rsidP="006F2DAC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139</w:t>
            </w:r>
            <w:r>
              <w:rPr>
                <w:rFonts w:hint="cs"/>
                <w:sz w:val="24"/>
                <w:szCs w:val="24"/>
                <w:rtl/>
              </w:rPr>
              <w:t>8</w:t>
            </w:r>
          </w:p>
          <w:p w:rsidR="006F2DAC" w:rsidRPr="00F34DB2" w:rsidRDefault="006F2DAC" w:rsidP="006F2DAC">
            <w:pPr>
              <w:bidi/>
              <w:jc w:val="center"/>
              <w:rPr>
                <w:sz w:val="24"/>
                <w:szCs w:val="24"/>
                <w:rtl/>
              </w:rPr>
            </w:pPr>
            <w:r w:rsidRPr="00F34DB2">
              <w:rPr>
                <w:rFonts w:hint="cs"/>
                <w:sz w:val="24"/>
                <w:szCs w:val="24"/>
                <w:rtl/>
              </w:rPr>
              <w:t>خاتمه یافته</w:t>
            </w:r>
          </w:p>
        </w:tc>
      </w:tr>
      <w:tr w:rsidR="008D13D5" w:rsidRPr="009B6DE7" w:rsidTr="008D13D5">
        <w:tc>
          <w:tcPr>
            <w:tcW w:w="5585" w:type="dxa"/>
          </w:tcPr>
          <w:p w:rsidR="008D13D5" w:rsidRDefault="008D13D5" w:rsidP="008D13D5">
            <w:pPr>
              <w:bidi/>
              <w:rPr>
                <w:rFonts w:ascii="inherit" w:hAnsi="inherit"/>
                <w:rtl/>
              </w:rPr>
            </w:pPr>
            <w:r w:rsidRPr="009C607A">
              <w:rPr>
                <w:rFonts w:ascii="inherit" w:hAnsi="inherit"/>
                <w:rtl/>
              </w:rPr>
              <w:t>اندازه گ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 w:hint="eastAsia"/>
                <w:rtl/>
              </w:rPr>
              <w:t>ر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/>
                <w:rtl/>
              </w:rPr>
              <w:t xml:space="preserve"> و پا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 w:hint="eastAsia"/>
                <w:rtl/>
              </w:rPr>
              <w:t>ش</w:t>
            </w:r>
            <w:r w:rsidRPr="009C607A">
              <w:rPr>
                <w:rFonts w:ascii="inherit" w:hAnsi="inherit"/>
                <w:rtl/>
              </w:rPr>
              <w:t xml:space="preserve"> باق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/>
                <w:rtl/>
              </w:rPr>
              <w:t xml:space="preserve"> مانده اکس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 w:hint="eastAsia"/>
                <w:rtl/>
              </w:rPr>
              <w:t>د</w:t>
            </w:r>
            <w:r w:rsidRPr="009C607A">
              <w:rPr>
                <w:rFonts w:ascii="inherit" w:hAnsi="inherit"/>
                <w:rtl/>
              </w:rPr>
              <w:t xml:space="preserve"> ات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 w:hint="eastAsia"/>
                <w:rtl/>
              </w:rPr>
              <w:t>لن</w:t>
            </w:r>
            <w:r w:rsidRPr="009C607A">
              <w:rPr>
                <w:rFonts w:ascii="inherit" w:hAnsi="inherit"/>
                <w:rtl/>
              </w:rPr>
              <w:t xml:space="preserve"> پس از سترون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/>
                <w:rtl/>
              </w:rPr>
              <w:t xml:space="preserve"> در وسا</w:t>
            </w:r>
            <w:r w:rsidRPr="009C607A">
              <w:rPr>
                <w:rFonts w:ascii="inherit" w:hAnsi="inherit" w:hint="cs"/>
                <w:rtl/>
              </w:rPr>
              <w:t>ی</w:t>
            </w:r>
            <w:r w:rsidRPr="009C607A">
              <w:rPr>
                <w:rFonts w:ascii="inherit" w:hAnsi="inherit" w:hint="eastAsia"/>
                <w:rtl/>
              </w:rPr>
              <w:t>ل</w:t>
            </w:r>
            <w:r w:rsidRPr="009C607A">
              <w:rPr>
                <w:rFonts w:ascii="inherit" w:hAnsi="inherit"/>
                <w:rtl/>
              </w:rPr>
              <w:t xml:space="preserve"> پزشک</w:t>
            </w:r>
            <w:r w:rsidRPr="009C607A">
              <w:rPr>
                <w:rFonts w:ascii="inherit" w:hAnsi="inherit" w:hint="cs"/>
                <w:rtl/>
              </w:rPr>
              <w:t>ی</w:t>
            </w:r>
          </w:p>
        </w:tc>
        <w:tc>
          <w:tcPr>
            <w:tcW w:w="4536" w:type="dxa"/>
          </w:tcPr>
          <w:p w:rsidR="008D13D5" w:rsidRDefault="008D13D5" w:rsidP="008D13D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مجری</w:t>
            </w:r>
          </w:p>
        </w:tc>
        <w:tc>
          <w:tcPr>
            <w:tcW w:w="2126" w:type="dxa"/>
          </w:tcPr>
          <w:p w:rsidR="008D13D5" w:rsidRPr="00DE29CF" w:rsidRDefault="008D13D5" w:rsidP="008D13D5">
            <w:pPr>
              <w:bidi/>
              <w:jc w:val="center"/>
              <w:rPr>
                <w:rtl/>
              </w:rPr>
            </w:pPr>
            <w:r w:rsidRPr="00DE29CF">
              <w:rPr>
                <w:rFonts w:hint="cs"/>
                <w:rtl/>
              </w:rPr>
              <w:t>پژوهشگاه استاندارد</w:t>
            </w:r>
          </w:p>
        </w:tc>
        <w:tc>
          <w:tcPr>
            <w:tcW w:w="1985" w:type="dxa"/>
          </w:tcPr>
          <w:p w:rsidR="008D13D5" w:rsidRDefault="008D13D5" w:rsidP="008D13D5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1399</w:t>
            </w:r>
          </w:p>
        </w:tc>
      </w:tr>
    </w:tbl>
    <w:p w:rsidR="008B3962" w:rsidRDefault="008B3962" w:rsidP="008B3962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451"/>
        <w:gridCol w:w="9781"/>
      </w:tblGrid>
      <w:tr w:rsidR="00CA2236" w:rsidRPr="009B6DE7" w:rsidTr="001662AE">
        <w:tc>
          <w:tcPr>
            <w:tcW w:w="14232" w:type="dxa"/>
            <w:gridSpan w:val="2"/>
            <w:tcBorders>
              <w:top w:val="nil"/>
              <w:left w:val="nil"/>
              <w:right w:val="nil"/>
            </w:tcBorders>
          </w:tcPr>
          <w:p w:rsidR="00CA2236" w:rsidRPr="009C4503" w:rsidRDefault="009C3466" w:rsidP="005F4420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9C3466">
              <w:rPr>
                <w:sz w:val="26"/>
                <w:szCs w:val="26"/>
                <w:rtl/>
                <w:lang w:bidi="fa-IR"/>
              </w:rPr>
              <w:t>سوابق فعال</w:t>
            </w:r>
            <w:r w:rsidRPr="009C3466">
              <w:rPr>
                <w:rFonts w:hint="cs"/>
                <w:sz w:val="26"/>
                <w:szCs w:val="26"/>
                <w:rtl/>
                <w:lang w:bidi="fa-IR"/>
              </w:rPr>
              <w:t>یت</w:t>
            </w:r>
            <w:r w:rsidR="005F4420">
              <w:rPr>
                <w:rFonts w:hint="cs"/>
                <w:sz w:val="26"/>
                <w:szCs w:val="26"/>
                <w:rtl/>
                <w:lang w:bidi="fa-IR"/>
              </w:rPr>
              <w:t>‌</w:t>
            </w:r>
            <w:r w:rsidRPr="009C3466">
              <w:rPr>
                <w:sz w:val="26"/>
                <w:szCs w:val="26"/>
                <w:rtl/>
                <w:lang w:bidi="fa-IR"/>
              </w:rPr>
              <w:t>ها</w:t>
            </w:r>
            <w:r w:rsidRPr="009C3466">
              <w:rPr>
                <w:rFonts w:hint="cs"/>
                <w:sz w:val="26"/>
                <w:szCs w:val="26"/>
                <w:rtl/>
                <w:lang w:bidi="fa-IR"/>
              </w:rPr>
              <w:t>ی</w:t>
            </w:r>
            <w:r w:rsidRPr="009C3466">
              <w:rPr>
                <w:sz w:val="26"/>
                <w:szCs w:val="26"/>
                <w:rtl/>
                <w:lang w:bidi="fa-IR"/>
              </w:rPr>
              <w:t xml:space="preserve"> آموزش</w:t>
            </w:r>
            <w:r w:rsidRPr="009C3466">
              <w:rPr>
                <w:rFonts w:hint="cs"/>
                <w:sz w:val="26"/>
                <w:szCs w:val="26"/>
                <w:rtl/>
                <w:lang w:bidi="fa-IR"/>
              </w:rPr>
              <w:t>ی</w:t>
            </w:r>
          </w:p>
        </w:tc>
      </w:tr>
      <w:tr w:rsidR="006F2DAC" w:rsidRPr="009B6DE7" w:rsidTr="006F2DAC">
        <w:tc>
          <w:tcPr>
            <w:tcW w:w="4451" w:type="dxa"/>
            <w:shd w:val="clear" w:color="auto" w:fill="DAEEF3" w:themeFill="accent5" w:themeFillTint="33"/>
            <w:vAlign w:val="center"/>
          </w:tcPr>
          <w:p w:rsidR="006F2DAC" w:rsidRPr="009B6DE7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5F4420">
              <w:rPr>
                <w:rFonts w:hint="cs"/>
                <w:sz w:val="24"/>
                <w:szCs w:val="24"/>
                <w:rtl/>
              </w:rPr>
              <w:t>موسسه محل تدریس</w:t>
            </w:r>
          </w:p>
        </w:tc>
        <w:tc>
          <w:tcPr>
            <w:tcW w:w="9781" w:type="dxa"/>
            <w:shd w:val="clear" w:color="auto" w:fill="DAEEF3" w:themeFill="accent5" w:themeFillTint="33"/>
            <w:vAlign w:val="center"/>
          </w:tcPr>
          <w:p w:rsidR="006F2DAC" w:rsidRPr="009B6DE7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5F4420">
              <w:rPr>
                <w:rFonts w:hint="cs"/>
                <w:sz w:val="24"/>
                <w:szCs w:val="24"/>
                <w:rtl/>
              </w:rPr>
              <w:t>نام دوره/درس</w:t>
            </w:r>
          </w:p>
        </w:tc>
      </w:tr>
      <w:tr w:rsidR="006F2DAC" w:rsidRPr="009B6DE7" w:rsidTr="006F2DAC">
        <w:tc>
          <w:tcPr>
            <w:tcW w:w="4451" w:type="dxa"/>
            <w:vAlign w:val="center"/>
          </w:tcPr>
          <w:p w:rsidR="006F2DAC" w:rsidRPr="005758E7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9781" w:type="dxa"/>
            <w:vAlign w:val="center"/>
          </w:tcPr>
          <w:p w:rsidR="006F2DAC" w:rsidRPr="005758E7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8E6476">
              <w:rPr>
                <w:rFonts w:hint="cs"/>
                <w:sz w:val="24"/>
                <w:szCs w:val="24"/>
                <w:rtl/>
              </w:rPr>
              <w:t>اصول پرورش، نگهداري و تكنيكهاي كار با حيوانات آزمايشگاهي</w:t>
            </w:r>
          </w:p>
        </w:tc>
      </w:tr>
      <w:tr w:rsidR="006F2DAC" w:rsidRPr="009B6DE7" w:rsidTr="006F2DAC">
        <w:tc>
          <w:tcPr>
            <w:tcW w:w="4451" w:type="dxa"/>
            <w:vAlign w:val="center"/>
          </w:tcPr>
          <w:p w:rsidR="006F2DAC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9781" w:type="dxa"/>
            <w:vAlign w:val="center"/>
          </w:tcPr>
          <w:p w:rsidR="006F2DAC" w:rsidRPr="008E6476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باکتری ایستایی، قارچ ایستایی و سترونی تجهیزات پزشکی</w:t>
            </w:r>
          </w:p>
        </w:tc>
      </w:tr>
      <w:tr w:rsidR="006F2DAC" w:rsidRPr="009B6DE7" w:rsidTr="006F2DAC">
        <w:tc>
          <w:tcPr>
            <w:tcW w:w="4451" w:type="dxa"/>
            <w:vAlign w:val="center"/>
          </w:tcPr>
          <w:p w:rsidR="006F2DAC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9781" w:type="dxa"/>
            <w:vAlign w:val="center"/>
          </w:tcPr>
          <w:p w:rsidR="006F2DAC" w:rsidRDefault="006F2DAC" w:rsidP="001662A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میکروبیولوژی آب آشامیدنی، بسته بندی و معدنی</w:t>
            </w:r>
          </w:p>
        </w:tc>
      </w:tr>
    </w:tbl>
    <w:p w:rsidR="006F0534" w:rsidRDefault="006F0534" w:rsidP="006F0534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987"/>
        <w:gridCol w:w="5245"/>
      </w:tblGrid>
      <w:tr w:rsidR="00862E0E" w:rsidRPr="009B6DE7" w:rsidTr="00CC5AE2">
        <w:tc>
          <w:tcPr>
            <w:tcW w:w="14232" w:type="dxa"/>
            <w:gridSpan w:val="2"/>
            <w:tcBorders>
              <w:top w:val="nil"/>
              <w:left w:val="nil"/>
              <w:right w:val="nil"/>
            </w:tcBorders>
          </w:tcPr>
          <w:p w:rsidR="00862E0E" w:rsidRPr="009C4503" w:rsidRDefault="00862E0E" w:rsidP="00CC5AE2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D00842">
              <w:rPr>
                <w:rFonts w:hint="cs"/>
                <w:sz w:val="26"/>
                <w:szCs w:val="26"/>
                <w:rtl/>
                <w:lang w:bidi="fa-IR"/>
              </w:rPr>
              <w:t>سوابق فعالیت های اجرایی</w:t>
            </w:r>
          </w:p>
        </w:tc>
      </w:tr>
      <w:tr w:rsidR="00862E0E" w:rsidRPr="009B6DE7" w:rsidTr="00862E0E">
        <w:tc>
          <w:tcPr>
            <w:tcW w:w="8987" w:type="dxa"/>
            <w:shd w:val="clear" w:color="auto" w:fill="DAEEF3" w:themeFill="accent5" w:themeFillTint="33"/>
            <w:vAlign w:val="center"/>
          </w:tcPr>
          <w:p w:rsidR="00862E0E" w:rsidRPr="009B6DE7" w:rsidRDefault="00862E0E" w:rsidP="00CC5AE2">
            <w:pPr>
              <w:bidi/>
              <w:jc w:val="center"/>
              <w:rPr>
                <w:sz w:val="24"/>
                <w:szCs w:val="24"/>
                <w:rtl/>
              </w:rPr>
            </w:pPr>
            <w:r w:rsidRPr="00D00842">
              <w:rPr>
                <w:rFonts w:hint="cs"/>
                <w:sz w:val="24"/>
                <w:szCs w:val="24"/>
                <w:rtl/>
              </w:rPr>
              <w:lastRenderedPageBreak/>
              <w:t>سمت</w:t>
            </w:r>
          </w:p>
        </w:tc>
        <w:tc>
          <w:tcPr>
            <w:tcW w:w="5245" w:type="dxa"/>
            <w:shd w:val="clear" w:color="auto" w:fill="DAEEF3" w:themeFill="accent5" w:themeFillTint="33"/>
            <w:vAlign w:val="center"/>
          </w:tcPr>
          <w:p w:rsidR="00862E0E" w:rsidRPr="009B6DE7" w:rsidRDefault="00862E0E" w:rsidP="00CC5AE2">
            <w:pPr>
              <w:bidi/>
              <w:jc w:val="center"/>
              <w:rPr>
                <w:sz w:val="24"/>
                <w:szCs w:val="24"/>
                <w:rtl/>
              </w:rPr>
            </w:pPr>
            <w:r w:rsidRPr="00D00842">
              <w:rPr>
                <w:rFonts w:hint="cs"/>
                <w:sz w:val="24"/>
                <w:szCs w:val="24"/>
                <w:rtl/>
              </w:rPr>
              <w:t>محل فعالیت</w:t>
            </w:r>
          </w:p>
        </w:tc>
      </w:tr>
      <w:tr w:rsidR="00862E0E" w:rsidRPr="009B6DE7" w:rsidTr="00862E0E">
        <w:tc>
          <w:tcPr>
            <w:tcW w:w="8987" w:type="dxa"/>
            <w:vAlign w:val="center"/>
          </w:tcPr>
          <w:p w:rsidR="00862E0E" w:rsidRPr="005758E7" w:rsidRDefault="00862E0E" w:rsidP="00CC5AE2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عضو کمیته اجرایی اولين همايش ملي تحقيق و توسعه صنايع تخميري با رويكرد استاندارد سازي</w:t>
            </w:r>
          </w:p>
        </w:tc>
        <w:tc>
          <w:tcPr>
            <w:tcW w:w="5245" w:type="dxa"/>
            <w:vAlign w:val="center"/>
          </w:tcPr>
          <w:p w:rsidR="00862E0E" w:rsidRPr="005758E7" w:rsidRDefault="00862E0E" w:rsidP="00CC5AE2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</w:tr>
      <w:tr w:rsidR="00862E0E" w:rsidRPr="009B6DE7" w:rsidTr="00862E0E">
        <w:tc>
          <w:tcPr>
            <w:tcW w:w="8987" w:type="dxa"/>
            <w:vAlign w:val="center"/>
          </w:tcPr>
          <w:p w:rsidR="00862E0E" w:rsidRPr="00ED39C7" w:rsidRDefault="00862E0E" w:rsidP="00CC5AE2">
            <w:pPr>
              <w:bidi/>
              <w:jc w:val="center"/>
              <w:rPr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عضو کمیته راهبردی استقرار سیستم 17025 پژوهشکده صنایع غذایی و کشاورزی</w:t>
            </w:r>
          </w:p>
        </w:tc>
        <w:tc>
          <w:tcPr>
            <w:tcW w:w="5245" w:type="dxa"/>
            <w:vAlign w:val="center"/>
          </w:tcPr>
          <w:p w:rsidR="00862E0E" w:rsidRPr="005758E7" w:rsidRDefault="00862E0E" w:rsidP="00CC5AE2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</w:tr>
    </w:tbl>
    <w:p w:rsidR="007D26A5" w:rsidRDefault="007D26A5" w:rsidP="007D26A5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02"/>
        <w:gridCol w:w="2835"/>
        <w:gridCol w:w="3402"/>
        <w:gridCol w:w="993"/>
      </w:tblGrid>
      <w:tr w:rsidR="00385AB7" w:rsidRPr="009B6DE7" w:rsidTr="001662AE">
        <w:tc>
          <w:tcPr>
            <w:tcW w:w="14232" w:type="dxa"/>
            <w:gridSpan w:val="4"/>
            <w:tcBorders>
              <w:top w:val="nil"/>
              <w:left w:val="nil"/>
              <w:right w:val="nil"/>
            </w:tcBorders>
          </w:tcPr>
          <w:p w:rsidR="00385AB7" w:rsidRPr="009C4503" w:rsidRDefault="00385AB7" w:rsidP="001662AE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تشویق</w:t>
            </w:r>
            <w:r w:rsidR="008B3962">
              <w:rPr>
                <w:rFonts w:hint="cs"/>
                <w:sz w:val="26"/>
                <w:szCs w:val="26"/>
                <w:rtl/>
                <w:lang w:bidi="fa-IR"/>
              </w:rPr>
              <w:t xml:space="preserve"> نامه‌ها</w:t>
            </w: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، بورس تحصیلی، جوایز، تقدیرها</w:t>
            </w:r>
          </w:p>
        </w:tc>
      </w:tr>
      <w:tr w:rsidR="00BB1AE5" w:rsidRPr="009B6DE7" w:rsidTr="00ED39C7">
        <w:tc>
          <w:tcPr>
            <w:tcW w:w="7002" w:type="dxa"/>
            <w:shd w:val="clear" w:color="auto" w:fill="DAEEF3" w:themeFill="accent5" w:themeFillTint="33"/>
            <w:vAlign w:val="center"/>
          </w:tcPr>
          <w:p w:rsidR="00BB1AE5" w:rsidRPr="009B6DE7" w:rsidRDefault="00BB1AE5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:rsidR="00BB1AE5" w:rsidRPr="009B6DE7" w:rsidRDefault="00BB1AE5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محل دریافت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BB1AE5" w:rsidRPr="009B6DE7" w:rsidRDefault="00BB1AE5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مقام اعطاکننده</w:t>
            </w:r>
          </w:p>
        </w:tc>
        <w:tc>
          <w:tcPr>
            <w:tcW w:w="993" w:type="dxa"/>
            <w:shd w:val="clear" w:color="auto" w:fill="DAEEF3" w:themeFill="accent5" w:themeFillTint="33"/>
            <w:vAlign w:val="center"/>
          </w:tcPr>
          <w:p w:rsidR="00BB1AE5" w:rsidRPr="009B6DE7" w:rsidRDefault="00BB1AE5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تاریخ دریافت</w:t>
            </w:r>
          </w:p>
        </w:tc>
      </w:tr>
      <w:tr w:rsidR="00ED39C7" w:rsidRPr="009B6DE7" w:rsidTr="00CC5AE2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پژوهشگاه استاندارد</w:t>
            </w:r>
          </w:p>
        </w:tc>
        <w:tc>
          <w:tcPr>
            <w:tcW w:w="993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1390</w:t>
            </w:r>
          </w:p>
        </w:tc>
      </w:tr>
      <w:tr w:rsidR="00ED39C7" w:rsidRPr="009B6DE7" w:rsidTr="00CC5AE2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پژوهشگاه استاندارد</w:t>
            </w:r>
          </w:p>
        </w:tc>
        <w:tc>
          <w:tcPr>
            <w:tcW w:w="993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</w:tr>
      <w:tr w:rsidR="00ED39C7" w:rsidRPr="009B6DE7" w:rsidTr="00CC5AE2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پژوهشگاه استاندارد</w:t>
            </w:r>
          </w:p>
        </w:tc>
        <w:tc>
          <w:tcPr>
            <w:tcW w:w="993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</w:tr>
      <w:tr w:rsidR="00ED39C7" w:rsidRPr="009B6DE7" w:rsidTr="00CC5AE2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عضو کمیته اجرایی اولین همایش ملی تحقیق و توسعه صنایع تخمیری با رویکرد استاندارد سازی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پژوهشکده صنایع غذایی و کشاورزی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پژوهشکده صنایع غذایی و کشاورزی</w:t>
            </w:r>
          </w:p>
        </w:tc>
        <w:tc>
          <w:tcPr>
            <w:tcW w:w="993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1392</w:t>
            </w:r>
          </w:p>
        </w:tc>
      </w:tr>
      <w:tr w:rsidR="00ED39C7" w:rsidRPr="009B6DE7" w:rsidTr="00ED39C7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پژوهشگاه استاندارد</w:t>
            </w:r>
          </w:p>
        </w:tc>
        <w:tc>
          <w:tcPr>
            <w:tcW w:w="993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1393</w:t>
            </w:r>
          </w:p>
        </w:tc>
      </w:tr>
      <w:tr w:rsidR="00ED39C7" w:rsidRPr="009B6DE7" w:rsidTr="00ED39C7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پژوهشکده صنایع غذایی و کشاورزی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پژوهشکده صنایع غذایی و کشاورزی</w:t>
            </w:r>
          </w:p>
        </w:tc>
        <w:tc>
          <w:tcPr>
            <w:tcW w:w="993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1394</w:t>
            </w:r>
          </w:p>
        </w:tc>
      </w:tr>
      <w:tr w:rsidR="00ED39C7" w:rsidRPr="009B6DE7" w:rsidTr="00ED39C7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پژوهشگر برتر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سازمان ملی استاندارد</w:t>
            </w:r>
          </w:p>
        </w:tc>
        <w:tc>
          <w:tcPr>
            <w:tcW w:w="3402" w:type="dxa"/>
          </w:tcPr>
          <w:p w:rsidR="00AC0316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رئییس سازمان ملی استاندارد-</w:t>
            </w:r>
          </w:p>
          <w:p w:rsidR="00ED39C7" w:rsidRPr="00ED39C7" w:rsidRDefault="00ED39C7" w:rsidP="00AC0316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 xml:space="preserve"> رئیس پژوهشگاه استاندارد</w:t>
            </w:r>
          </w:p>
        </w:tc>
        <w:tc>
          <w:tcPr>
            <w:tcW w:w="993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1395</w:t>
            </w:r>
          </w:p>
        </w:tc>
      </w:tr>
      <w:tr w:rsidR="00ED39C7" w:rsidRPr="009B6DE7" w:rsidTr="00ED39C7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پژوهشکده صنایع غذایی و کشاورزی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پژوهشکده صنایع غذایی و کشاورزی</w:t>
            </w:r>
          </w:p>
        </w:tc>
        <w:tc>
          <w:tcPr>
            <w:tcW w:w="993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1395</w:t>
            </w:r>
          </w:p>
        </w:tc>
      </w:tr>
      <w:tr w:rsidR="00ED39C7" w:rsidRPr="009B6DE7" w:rsidTr="00ED39C7">
        <w:tc>
          <w:tcPr>
            <w:tcW w:w="7002" w:type="dxa"/>
          </w:tcPr>
          <w:p w:rsidR="00ED39C7" w:rsidRPr="00ED39C7" w:rsidRDefault="00ED39C7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فعالیت‌های پژوهشی و حسن انجام کار</w:t>
            </w:r>
          </w:p>
        </w:tc>
        <w:tc>
          <w:tcPr>
            <w:tcW w:w="2835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3402" w:type="dxa"/>
          </w:tcPr>
          <w:p w:rsidR="00ED39C7" w:rsidRPr="00ED39C7" w:rsidRDefault="00ED39C7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پژوهشگاه استاندارد</w:t>
            </w:r>
          </w:p>
        </w:tc>
        <w:tc>
          <w:tcPr>
            <w:tcW w:w="993" w:type="dxa"/>
            <w:vAlign w:val="center"/>
          </w:tcPr>
          <w:p w:rsidR="00ED39C7" w:rsidRPr="00ED39C7" w:rsidRDefault="00ED39C7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ED39C7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1396</w:t>
            </w:r>
          </w:p>
        </w:tc>
      </w:tr>
      <w:tr w:rsidR="006F2DAC" w:rsidRPr="009B6DE7" w:rsidTr="00ED39C7">
        <w:tc>
          <w:tcPr>
            <w:tcW w:w="7002" w:type="dxa"/>
          </w:tcPr>
          <w:p w:rsidR="006F2DAC" w:rsidRPr="00ED39C7" w:rsidRDefault="006F2DAC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حسن انجام کار</w:t>
            </w:r>
          </w:p>
        </w:tc>
        <w:tc>
          <w:tcPr>
            <w:tcW w:w="2835" w:type="dxa"/>
            <w:vAlign w:val="center"/>
          </w:tcPr>
          <w:p w:rsidR="006F2DAC" w:rsidRPr="00ED39C7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ED39C7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  <w:tc>
          <w:tcPr>
            <w:tcW w:w="3402" w:type="dxa"/>
          </w:tcPr>
          <w:p w:rsidR="006F2DAC" w:rsidRPr="00ED39C7" w:rsidRDefault="006F2DAC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ED39C7">
              <w:rPr>
                <w:rFonts w:cs="B Nazanin" w:hint="cs"/>
                <w:sz w:val="24"/>
                <w:szCs w:val="24"/>
                <w:rtl/>
              </w:rPr>
              <w:t>رئیس پژوهشگاه استاندارد</w:t>
            </w:r>
          </w:p>
        </w:tc>
        <w:tc>
          <w:tcPr>
            <w:tcW w:w="993" w:type="dxa"/>
            <w:vAlign w:val="center"/>
          </w:tcPr>
          <w:p w:rsidR="006F2DAC" w:rsidRPr="00ED39C7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1398</w:t>
            </w:r>
          </w:p>
        </w:tc>
      </w:tr>
      <w:tr w:rsidR="008D13D5" w:rsidRPr="009B6DE7" w:rsidTr="00ED39C7">
        <w:tc>
          <w:tcPr>
            <w:tcW w:w="7002" w:type="dxa"/>
          </w:tcPr>
          <w:p w:rsidR="008D13D5" w:rsidRDefault="008D13D5" w:rsidP="00CC5AE2">
            <w:pPr>
              <w:pStyle w:val="ListParagraph"/>
              <w:numPr>
                <w:ilvl w:val="0"/>
                <w:numId w:val="0"/>
              </w:numPr>
              <w:bidi/>
              <w:rPr>
                <w:rFonts w:cs="B Nazanin" w:hint="cs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کسب رتبه 3 آزمون دکتری و رتبه 1 در دانشگاه فردوسی</w:t>
            </w:r>
          </w:p>
        </w:tc>
        <w:tc>
          <w:tcPr>
            <w:tcW w:w="2835" w:type="dxa"/>
            <w:vAlign w:val="center"/>
          </w:tcPr>
          <w:p w:rsidR="008D13D5" w:rsidRPr="00ED39C7" w:rsidRDefault="008D13D5" w:rsidP="001662AE">
            <w:pPr>
              <w:bidi/>
              <w:jc w:val="center"/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8D13D5" w:rsidRPr="00ED39C7" w:rsidRDefault="008D13D5" w:rsidP="00ED39C7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993" w:type="dxa"/>
            <w:vAlign w:val="center"/>
          </w:tcPr>
          <w:p w:rsidR="008D13D5" w:rsidRDefault="008D13D5" w:rsidP="001662AE">
            <w:pPr>
              <w:bidi/>
              <w:jc w:val="center"/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</w:pPr>
            <w:r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1399</w:t>
            </w:r>
          </w:p>
        </w:tc>
      </w:tr>
    </w:tbl>
    <w:p w:rsidR="00385AB7" w:rsidRDefault="00385AB7" w:rsidP="00385AB7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84"/>
        <w:gridCol w:w="3277"/>
        <w:gridCol w:w="3871"/>
      </w:tblGrid>
      <w:tr w:rsidR="00C16216" w:rsidRPr="009B6DE7" w:rsidTr="006F2DAC">
        <w:tc>
          <w:tcPr>
            <w:tcW w:w="14232" w:type="dxa"/>
            <w:gridSpan w:val="3"/>
            <w:tcBorders>
              <w:top w:val="nil"/>
              <w:left w:val="nil"/>
              <w:right w:val="nil"/>
            </w:tcBorders>
          </w:tcPr>
          <w:p w:rsidR="00C16216" w:rsidRPr="009C4503" w:rsidRDefault="00C16216" w:rsidP="003A35DA">
            <w:pPr>
              <w:bidi/>
              <w:rPr>
                <w:sz w:val="26"/>
                <w:szCs w:val="26"/>
                <w:rtl/>
                <w:lang w:bidi="fa-IR"/>
              </w:rPr>
            </w:pP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عضویت در انجمن</w:t>
            </w:r>
            <w:r w:rsidR="003A35DA">
              <w:rPr>
                <w:rFonts w:hint="cs"/>
                <w:sz w:val="26"/>
                <w:szCs w:val="26"/>
                <w:rtl/>
                <w:lang w:bidi="fa-IR"/>
              </w:rPr>
              <w:t>‌</w:t>
            </w:r>
            <w:r w:rsidRPr="00C16216">
              <w:rPr>
                <w:rFonts w:hint="cs"/>
                <w:sz w:val="26"/>
                <w:szCs w:val="26"/>
                <w:rtl/>
                <w:lang w:bidi="fa-IR"/>
              </w:rPr>
              <w:t>ها و مجامع علمی</w:t>
            </w:r>
          </w:p>
        </w:tc>
      </w:tr>
      <w:tr w:rsidR="006F2DAC" w:rsidRPr="009B6DE7" w:rsidTr="006F2DAC">
        <w:tc>
          <w:tcPr>
            <w:tcW w:w="7084" w:type="dxa"/>
            <w:shd w:val="clear" w:color="auto" w:fill="DAEEF3" w:themeFill="accent5" w:themeFillTint="33"/>
            <w:vAlign w:val="center"/>
          </w:tcPr>
          <w:p w:rsidR="006F2DAC" w:rsidRPr="009B6DE7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نام مجمع</w:t>
            </w:r>
          </w:p>
        </w:tc>
        <w:tc>
          <w:tcPr>
            <w:tcW w:w="3277" w:type="dxa"/>
            <w:shd w:val="clear" w:color="auto" w:fill="DAEEF3" w:themeFill="accent5" w:themeFillTint="33"/>
            <w:vAlign w:val="center"/>
          </w:tcPr>
          <w:p w:rsidR="006F2DAC" w:rsidRPr="009B6DE7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نوع همکاری و سمت</w:t>
            </w:r>
          </w:p>
        </w:tc>
        <w:tc>
          <w:tcPr>
            <w:tcW w:w="3871" w:type="dxa"/>
            <w:shd w:val="clear" w:color="auto" w:fill="DAEEF3" w:themeFill="accent5" w:themeFillTint="33"/>
            <w:vAlign w:val="center"/>
          </w:tcPr>
          <w:p w:rsidR="006F2DAC" w:rsidRPr="009B6DE7" w:rsidRDefault="006F2DAC" w:rsidP="001662AE">
            <w:pPr>
              <w:bidi/>
              <w:jc w:val="center"/>
              <w:rPr>
                <w:sz w:val="24"/>
                <w:szCs w:val="24"/>
                <w:rtl/>
              </w:rPr>
            </w:pPr>
            <w:r w:rsidRPr="00A37DE8">
              <w:rPr>
                <w:rFonts w:hint="cs"/>
                <w:sz w:val="24"/>
                <w:szCs w:val="24"/>
                <w:rtl/>
              </w:rPr>
              <w:t>محل فعالیت مجمع</w:t>
            </w:r>
          </w:p>
        </w:tc>
      </w:tr>
      <w:tr w:rsidR="006F2DAC" w:rsidRPr="009B6DE7" w:rsidTr="006F2DAC">
        <w:tc>
          <w:tcPr>
            <w:tcW w:w="7084" w:type="dxa"/>
          </w:tcPr>
          <w:p w:rsidR="006F2DAC" w:rsidRPr="00AC0316" w:rsidRDefault="006F2DAC" w:rsidP="00CC5AE2">
            <w:pPr>
              <w:bidi/>
              <w:jc w:val="center"/>
              <w:rPr>
                <w:sz w:val="24"/>
                <w:szCs w:val="24"/>
              </w:rPr>
            </w:pPr>
            <w:r w:rsidRPr="00AC0316">
              <w:rPr>
                <w:sz w:val="24"/>
                <w:szCs w:val="24"/>
              </w:rPr>
              <w:lastRenderedPageBreak/>
              <w:t>ISO/TC34/SC18</w:t>
            </w:r>
          </w:p>
        </w:tc>
        <w:tc>
          <w:tcPr>
            <w:tcW w:w="3277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عضو</w:t>
            </w:r>
          </w:p>
        </w:tc>
        <w:tc>
          <w:tcPr>
            <w:tcW w:w="3871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</w:tr>
      <w:tr w:rsidR="006F2DAC" w:rsidRPr="009B6DE7" w:rsidTr="006F2DAC">
        <w:tc>
          <w:tcPr>
            <w:tcW w:w="7084" w:type="dxa"/>
          </w:tcPr>
          <w:p w:rsidR="006F2DAC" w:rsidRPr="00AC0316" w:rsidRDefault="006F2DAC" w:rsidP="00CC5AE2">
            <w:pPr>
              <w:bidi/>
              <w:jc w:val="center"/>
              <w:rPr>
                <w:sz w:val="24"/>
                <w:szCs w:val="24"/>
                <w:rtl/>
              </w:rPr>
            </w:pPr>
            <w:r w:rsidRPr="00AC0316">
              <w:rPr>
                <w:sz w:val="24"/>
                <w:szCs w:val="24"/>
              </w:rPr>
              <w:t>OIML/TC17/SC2</w:t>
            </w:r>
          </w:p>
        </w:tc>
        <w:tc>
          <w:tcPr>
            <w:tcW w:w="3277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عضو</w:t>
            </w:r>
          </w:p>
        </w:tc>
        <w:tc>
          <w:tcPr>
            <w:tcW w:w="3871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</w:tr>
      <w:tr w:rsidR="006F2DAC" w:rsidRPr="009B6DE7" w:rsidTr="006F2DAC">
        <w:tc>
          <w:tcPr>
            <w:tcW w:w="7084" w:type="dxa"/>
          </w:tcPr>
          <w:p w:rsidR="006F2DAC" w:rsidRPr="00AC0316" w:rsidRDefault="006F2DAC" w:rsidP="006F2DAC">
            <w:pPr>
              <w:bidi/>
              <w:jc w:val="center"/>
              <w:rPr>
                <w:sz w:val="24"/>
                <w:szCs w:val="24"/>
              </w:rPr>
            </w:pPr>
            <w:r w:rsidRPr="00AC0316">
              <w:rPr>
                <w:sz w:val="24"/>
                <w:szCs w:val="24"/>
              </w:rPr>
              <w:t>ISO/TC147/SC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277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عضو</w:t>
            </w:r>
          </w:p>
        </w:tc>
        <w:tc>
          <w:tcPr>
            <w:tcW w:w="3871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</w:tr>
      <w:tr w:rsidR="006F2DAC" w:rsidRPr="009B6DE7" w:rsidTr="006F2DAC">
        <w:tc>
          <w:tcPr>
            <w:tcW w:w="7084" w:type="dxa"/>
          </w:tcPr>
          <w:p w:rsidR="006F2DAC" w:rsidRPr="00AC0316" w:rsidRDefault="006F2DAC" w:rsidP="003E753E">
            <w:pPr>
              <w:bidi/>
              <w:jc w:val="center"/>
              <w:rPr>
                <w:sz w:val="24"/>
                <w:szCs w:val="24"/>
              </w:rPr>
            </w:pPr>
            <w:r w:rsidRPr="00AC0316">
              <w:rPr>
                <w:sz w:val="24"/>
                <w:szCs w:val="24"/>
              </w:rPr>
              <w:t>ISO/TC34/SC9</w:t>
            </w:r>
          </w:p>
        </w:tc>
        <w:tc>
          <w:tcPr>
            <w:tcW w:w="3277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عضو</w:t>
            </w:r>
          </w:p>
        </w:tc>
        <w:tc>
          <w:tcPr>
            <w:tcW w:w="3871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sz w:val="24"/>
                <w:szCs w:val="24"/>
                <w:rtl/>
              </w:rPr>
              <w:t>پژوهشگاه استاندارد</w:t>
            </w:r>
          </w:p>
        </w:tc>
      </w:tr>
      <w:tr w:rsidR="006F2DAC" w:rsidRPr="009B6DE7" w:rsidTr="006F2DAC">
        <w:tc>
          <w:tcPr>
            <w:tcW w:w="7084" w:type="dxa"/>
          </w:tcPr>
          <w:p w:rsidR="006F2DAC" w:rsidRPr="00AC0316" w:rsidRDefault="006F2DAC" w:rsidP="00CC5AE2">
            <w:pPr>
              <w:bidi/>
              <w:jc w:val="center"/>
              <w:rPr>
                <w:sz w:val="24"/>
                <w:szCs w:val="24"/>
                <w:rtl/>
              </w:rPr>
            </w:pPr>
            <w:r w:rsidRPr="00AC0316">
              <w:rPr>
                <w:rFonts w:hint="cs"/>
                <w:sz w:val="24"/>
                <w:szCs w:val="24"/>
                <w:rtl/>
              </w:rPr>
              <w:t>سازمان‌نظام‌دامپزشکی</w:t>
            </w:r>
          </w:p>
        </w:tc>
        <w:tc>
          <w:tcPr>
            <w:tcW w:w="3277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عضو</w:t>
            </w:r>
          </w:p>
        </w:tc>
        <w:tc>
          <w:tcPr>
            <w:tcW w:w="3871" w:type="dxa"/>
            <w:vAlign w:val="center"/>
          </w:tcPr>
          <w:p w:rsidR="006F2DAC" w:rsidRPr="00AC0316" w:rsidRDefault="006F2DAC" w:rsidP="001662AE">
            <w:pPr>
              <w:bidi/>
              <w:jc w:val="center"/>
              <w:rPr>
                <w:color w:val="808080" w:themeColor="background1" w:themeShade="80"/>
                <w:sz w:val="24"/>
                <w:szCs w:val="24"/>
                <w:rtl/>
              </w:rPr>
            </w:pPr>
            <w:r w:rsidRPr="00AC0316">
              <w:rPr>
                <w:rFonts w:hint="cs"/>
                <w:color w:val="808080" w:themeColor="background1" w:themeShade="80"/>
                <w:sz w:val="24"/>
                <w:szCs w:val="24"/>
                <w:rtl/>
              </w:rPr>
              <w:t>تهران</w:t>
            </w:r>
          </w:p>
        </w:tc>
      </w:tr>
    </w:tbl>
    <w:p w:rsidR="00D34097" w:rsidRDefault="00D34097" w:rsidP="00D34097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7002"/>
        <w:gridCol w:w="3402"/>
        <w:gridCol w:w="3828"/>
      </w:tblGrid>
      <w:tr w:rsidR="00CF73D4" w:rsidRPr="009B6DE7" w:rsidTr="008D13D5">
        <w:tc>
          <w:tcPr>
            <w:tcW w:w="14232" w:type="dxa"/>
            <w:gridSpan w:val="3"/>
            <w:tcBorders>
              <w:top w:val="nil"/>
              <w:left w:val="nil"/>
              <w:right w:val="nil"/>
            </w:tcBorders>
          </w:tcPr>
          <w:p w:rsidR="00CF73D4" w:rsidRPr="009C4503" w:rsidRDefault="00CF73D4" w:rsidP="008D13D5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ٍثبت ژن</w:t>
            </w:r>
          </w:p>
        </w:tc>
      </w:tr>
      <w:tr w:rsidR="00CF73D4" w:rsidRPr="009B6DE7" w:rsidTr="00CF73D4">
        <w:tc>
          <w:tcPr>
            <w:tcW w:w="7002" w:type="dxa"/>
            <w:shd w:val="clear" w:color="auto" w:fill="DAEEF3" w:themeFill="accent5" w:themeFillTint="33"/>
            <w:vAlign w:val="center"/>
          </w:tcPr>
          <w:p w:rsidR="00CF73D4" w:rsidRPr="009B6DE7" w:rsidRDefault="00CF73D4" w:rsidP="008D13D5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>عنوان</w:t>
            </w:r>
          </w:p>
        </w:tc>
        <w:tc>
          <w:tcPr>
            <w:tcW w:w="3402" w:type="dxa"/>
            <w:shd w:val="clear" w:color="auto" w:fill="DAEEF3" w:themeFill="accent5" w:themeFillTint="33"/>
            <w:vAlign w:val="center"/>
          </w:tcPr>
          <w:p w:rsidR="00CF73D4" w:rsidRPr="009B6DE7" w:rsidRDefault="00CF73D4" w:rsidP="00CF73D4">
            <w:pPr>
              <w:bidi/>
              <w:jc w:val="center"/>
              <w:rPr>
                <w:sz w:val="24"/>
                <w:szCs w:val="24"/>
                <w:rtl/>
              </w:rPr>
            </w:pPr>
            <w:r w:rsidRPr="00BB1AE5">
              <w:rPr>
                <w:rFonts w:hint="cs"/>
                <w:sz w:val="24"/>
                <w:szCs w:val="24"/>
                <w:rtl/>
              </w:rPr>
              <w:t xml:space="preserve">محل </w:t>
            </w:r>
            <w:r>
              <w:rPr>
                <w:rFonts w:hint="cs"/>
                <w:sz w:val="24"/>
                <w:szCs w:val="24"/>
                <w:rtl/>
              </w:rPr>
              <w:t>ثبت</w:t>
            </w:r>
          </w:p>
        </w:tc>
        <w:tc>
          <w:tcPr>
            <w:tcW w:w="3828" w:type="dxa"/>
            <w:shd w:val="clear" w:color="auto" w:fill="DAEEF3" w:themeFill="accent5" w:themeFillTint="33"/>
            <w:vAlign w:val="center"/>
          </w:tcPr>
          <w:p w:rsidR="00CF73D4" w:rsidRPr="009B6DE7" w:rsidRDefault="00CF73D4" w:rsidP="008D13D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تاریخ ثبت</w:t>
            </w:r>
          </w:p>
        </w:tc>
      </w:tr>
      <w:tr w:rsidR="00CF73D4" w:rsidRPr="009B6DE7" w:rsidTr="00CF73D4">
        <w:tc>
          <w:tcPr>
            <w:tcW w:w="7002" w:type="dxa"/>
          </w:tcPr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sz w:val="22"/>
                <w:szCs w:val="24"/>
                <w:rtl/>
                <w:lang w:bidi="fa-IR"/>
              </w:rPr>
            </w:pPr>
            <w:r w:rsidRPr="00DE29CF">
              <w:rPr>
                <w:rFonts w:cs="B Nazanin"/>
                <w:sz w:val="22"/>
                <w:szCs w:val="24"/>
                <w:lang w:bidi="fa-IR"/>
              </w:rPr>
              <w:t>Accession Number:</w:t>
            </w: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sz w:val="22"/>
                <w:szCs w:val="24"/>
                <w:lang w:bidi="fa-IR"/>
              </w:rPr>
            </w:pP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Bankit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1954418 </w:t>
            </w: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Seq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1 </w:t>
            </w:r>
            <w:r w:rsidRPr="00DE29CF">
              <w:rPr>
                <w:rFonts w:cs="B Nazanin"/>
                <w:b/>
                <w:bCs/>
                <w:sz w:val="22"/>
                <w:szCs w:val="24"/>
                <w:lang w:bidi="fa-IR"/>
              </w:rPr>
              <w:t>KX880502</w:t>
            </w: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sz w:val="22"/>
                <w:szCs w:val="24"/>
                <w:lang w:bidi="fa-IR"/>
              </w:rPr>
            </w:pP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Bankit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1954418 </w:t>
            </w: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Seq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2 </w:t>
            </w:r>
            <w:r w:rsidRPr="00DE29CF">
              <w:rPr>
                <w:rFonts w:cs="B Nazanin"/>
                <w:b/>
                <w:bCs/>
                <w:sz w:val="22"/>
                <w:szCs w:val="24"/>
                <w:lang w:bidi="fa-IR"/>
              </w:rPr>
              <w:t>KX880503</w:t>
            </w: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sz w:val="22"/>
                <w:szCs w:val="24"/>
                <w:lang w:bidi="fa-IR"/>
              </w:rPr>
            </w:pP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Bankit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1954418 </w:t>
            </w: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Seq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3 </w:t>
            </w:r>
            <w:r w:rsidRPr="00DE29CF">
              <w:rPr>
                <w:rFonts w:cs="B Nazanin"/>
                <w:b/>
                <w:bCs/>
                <w:sz w:val="22"/>
                <w:szCs w:val="24"/>
                <w:lang w:bidi="fa-IR"/>
              </w:rPr>
              <w:t>KX880504</w:t>
            </w: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sz w:val="22"/>
                <w:szCs w:val="24"/>
                <w:lang w:bidi="fa-IR"/>
              </w:rPr>
            </w:pP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b/>
                <w:bCs/>
                <w:sz w:val="22"/>
                <w:szCs w:val="24"/>
                <w:rtl/>
                <w:lang w:bidi="fa-IR"/>
              </w:rPr>
            </w:pP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Bankit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1954418 </w:t>
            </w: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Seq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4 </w:t>
            </w:r>
            <w:r w:rsidRPr="00DE29CF">
              <w:rPr>
                <w:rFonts w:cs="B Nazanin"/>
                <w:b/>
                <w:bCs/>
                <w:sz w:val="22"/>
                <w:szCs w:val="24"/>
                <w:lang w:bidi="fa-IR"/>
              </w:rPr>
              <w:t>KX880505</w:t>
            </w:r>
          </w:p>
          <w:p w:rsidR="00CF73D4" w:rsidRPr="00DE29CF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right"/>
              <w:rPr>
                <w:rFonts w:cs="B Nazanin"/>
                <w:sz w:val="22"/>
                <w:szCs w:val="24"/>
                <w:lang w:bidi="fa-IR"/>
              </w:rPr>
            </w:pPr>
          </w:p>
          <w:p w:rsidR="00CF73D4" w:rsidRPr="00ED39C7" w:rsidRDefault="00CF73D4" w:rsidP="00CF73D4">
            <w:pPr>
              <w:pStyle w:val="ListParagraph"/>
              <w:numPr>
                <w:ilvl w:val="0"/>
                <w:numId w:val="0"/>
              </w:numPr>
              <w:rPr>
                <w:rFonts w:cs="B Nazanin"/>
                <w:sz w:val="24"/>
                <w:szCs w:val="24"/>
                <w:rtl/>
              </w:rPr>
            </w:pP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Bankit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1954418 </w:t>
            </w:r>
            <w:proofErr w:type="spellStart"/>
            <w:r w:rsidRPr="00DE29CF">
              <w:rPr>
                <w:rFonts w:cs="B Nazanin"/>
                <w:sz w:val="22"/>
                <w:szCs w:val="24"/>
                <w:lang w:bidi="fa-IR"/>
              </w:rPr>
              <w:t>Seq</w:t>
            </w:r>
            <w:proofErr w:type="spellEnd"/>
            <w:r w:rsidRPr="00DE29CF">
              <w:rPr>
                <w:rFonts w:cs="B Nazanin"/>
                <w:sz w:val="22"/>
                <w:szCs w:val="24"/>
                <w:lang w:bidi="fa-IR"/>
              </w:rPr>
              <w:t xml:space="preserve"> 5 </w:t>
            </w:r>
            <w:r w:rsidRPr="00DE29CF">
              <w:rPr>
                <w:rFonts w:cs="B Nazanin"/>
                <w:b/>
                <w:bCs/>
                <w:sz w:val="22"/>
                <w:szCs w:val="24"/>
                <w:lang w:bidi="fa-IR"/>
              </w:rPr>
              <w:t>KX880506</w:t>
            </w:r>
          </w:p>
        </w:tc>
        <w:tc>
          <w:tcPr>
            <w:tcW w:w="3402" w:type="dxa"/>
            <w:vAlign w:val="center"/>
          </w:tcPr>
          <w:p w:rsidR="00CF73D4" w:rsidRPr="00ED39C7" w:rsidRDefault="00CF73D4" w:rsidP="008D13D5">
            <w:pPr>
              <w:bidi/>
              <w:jc w:val="center"/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color w:val="808080" w:themeColor="background1" w:themeShade="80"/>
                <w:sz w:val="24"/>
                <w:szCs w:val="24"/>
              </w:rPr>
              <w:t>NCBI</w:t>
            </w:r>
          </w:p>
        </w:tc>
        <w:tc>
          <w:tcPr>
            <w:tcW w:w="3828" w:type="dxa"/>
          </w:tcPr>
          <w:p w:rsidR="00CF73D4" w:rsidRDefault="00CF73D4" w:rsidP="008D13D5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:rsidR="00CF73D4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:rsidR="00CF73D4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:rsidR="00CF73D4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:rsidR="00CF73D4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</w:rPr>
            </w:pPr>
          </w:p>
          <w:p w:rsidR="00CF73D4" w:rsidRPr="00ED39C7" w:rsidRDefault="00CF73D4" w:rsidP="00CF73D4">
            <w:pPr>
              <w:pStyle w:val="ListParagraph"/>
              <w:numPr>
                <w:ilvl w:val="0"/>
                <w:numId w:val="0"/>
              </w:numPr>
              <w:bidi/>
              <w:jc w:val="center"/>
              <w:rPr>
                <w:rFonts w:cs="B Nazanin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sz w:val="24"/>
                <w:szCs w:val="24"/>
                <w:rtl/>
                <w:lang w:bidi="fa-IR"/>
              </w:rPr>
              <w:t>5 فوریه 2017</w:t>
            </w:r>
          </w:p>
        </w:tc>
      </w:tr>
    </w:tbl>
    <w:p w:rsidR="00A37DE8" w:rsidRDefault="00A37DE8" w:rsidP="00A37DE8">
      <w:pPr>
        <w:bidi/>
        <w:rPr>
          <w:rtl/>
        </w:rPr>
      </w:pPr>
    </w:p>
    <w:tbl>
      <w:tblPr>
        <w:tblStyle w:val="TableGrid"/>
        <w:bidiVisual/>
        <w:tblW w:w="14232" w:type="dxa"/>
        <w:tblInd w:w="-59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06"/>
        <w:gridCol w:w="13026"/>
      </w:tblGrid>
      <w:tr w:rsidR="00CF73D4" w:rsidRPr="009B6DE7" w:rsidTr="008D13D5">
        <w:tc>
          <w:tcPr>
            <w:tcW w:w="14232" w:type="dxa"/>
            <w:gridSpan w:val="2"/>
            <w:tcBorders>
              <w:top w:val="nil"/>
              <w:left w:val="nil"/>
              <w:right w:val="nil"/>
            </w:tcBorders>
          </w:tcPr>
          <w:p w:rsidR="00CF73D4" w:rsidRPr="009C4503" w:rsidRDefault="00CF73D4" w:rsidP="008D13D5">
            <w:pPr>
              <w:bidi/>
              <w:rPr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sz w:val="26"/>
                <w:szCs w:val="26"/>
                <w:rtl/>
                <w:lang w:bidi="fa-IR"/>
              </w:rPr>
              <w:t>دوره های آموزشی گذرانده شده</w:t>
            </w:r>
          </w:p>
        </w:tc>
      </w:tr>
      <w:tr w:rsidR="004975B4" w:rsidRPr="009B6DE7" w:rsidTr="004975B4">
        <w:tc>
          <w:tcPr>
            <w:tcW w:w="1206" w:type="dxa"/>
            <w:shd w:val="clear" w:color="auto" w:fill="DAEEF3" w:themeFill="accent5" w:themeFillTint="33"/>
            <w:vAlign w:val="center"/>
          </w:tcPr>
          <w:p w:rsidR="004975B4" w:rsidRPr="009B6DE7" w:rsidRDefault="004975B4" w:rsidP="008D13D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3026" w:type="dxa"/>
            <w:shd w:val="clear" w:color="auto" w:fill="DAEEF3" w:themeFill="accent5" w:themeFillTint="33"/>
            <w:vAlign w:val="center"/>
          </w:tcPr>
          <w:p w:rsidR="004975B4" w:rsidRPr="009B6DE7" w:rsidRDefault="004975B4" w:rsidP="008D13D5">
            <w:pPr>
              <w:bidi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عنوان دوره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</w:pPr>
            <w:r w:rsidRPr="00DF15E9">
              <w:rPr>
                <w:rFonts w:hint="cs"/>
                <w:rtl/>
              </w:rPr>
              <w:t>1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color w:val="000000"/>
              </w:rPr>
            </w:pPr>
            <w:r w:rsidRPr="00DF15E9">
              <w:t>ICDL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2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حسابداري مالي 1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3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حسابداري مالي 2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4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مثبت انديشي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lastRenderedPageBreak/>
              <w:t>5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اخلاق حرفه اي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6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اسرار و آداب نماز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7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آيين نگارش و مكاتبات اداري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8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اداره امور دفتري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Fonts w:ascii="Arial" w:hAnsi="Arial"/>
                <w:color w:val="000000"/>
                <w:rtl/>
              </w:rPr>
            </w:pPr>
            <w:r w:rsidRPr="00DF15E9">
              <w:rPr>
                <w:rFonts w:ascii="Arial" w:hAnsi="Arial" w:hint="cs"/>
                <w:color w:val="000000"/>
                <w:rtl/>
              </w:rPr>
              <w:t>9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ascii="Arial" w:hAnsi="Arial" w:hint="cs"/>
                <w:color w:val="000000"/>
                <w:rtl/>
              </w:rPr>
              <w:t>توجيهي بدو خدمت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10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كنترل كيفيت آماري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11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نحوه مشارکت در تدوين استانداردهاي بين المللي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spacing w:line="240" w:lineRule="atLeast"/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12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spacing w:line="240" w:lineRule="atLeast"/>
              <w:rPr>
                <w:rFonts w:ascii="Arial" w:hAnsi="Arial"/>
                <w:color w:val="000000"/>
              </w:rPr>
            </w:pPr>
            <w:r w:rsidRPr="00DF15E9">
              <w:rPr>
                <w:rFonts w:hint="cs"/>
                <w:rtl/>
              </w:rPr>
              <w:t>آشنايي با استاندارد ملي ايران-مديريت پسماند در آزمايشگاههاي تشخيص پزشكي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bidi/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13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</w:rPr>
            </w:pPr>
            <w:r w:rsidRPr="00DF15E9">
              <w:rPr>
                <w:rFonts w:ascii="Arial" w:hAnsi="Arial" w:hint="cs"/>
                <w:rtl/>
              </w:rPr>
              <w:t xml:space="preserve">نحوه مقاله نويسي </w:t>
            </w:r>
            <w:r w:rsidRPr="00DF15E9">
              <w:rPr>
                <w:rFonts w:ascii="Arial" w:hAnsi="Arial"/>
              </w:rPr>
              <w:t>ISI</w:t>
            </w:r>
            <w:r w:rsidRPr="00DF15E9">
              <w:rPr>
                <w:rFonts w:ascii="Arial" w:hAnsi="Arial" w:hint="cs"/>
                <w:rtl/>
              </w:rPr>
              <w:t xml:space="preserve"> 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14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Fonts w:ascii="Arial" w:hAnsi="Arial"/>
              </w:rPr>
            </w:pPr>
            <w:r w:rsidRPr="00DF15E9">
              <w:rPr>
                <w:rFonts w:hint="cs"/>
                <w:rtl/>
              </w:rPr>
              <w:t>آشنايي با پايگاههاي علمي كشور و جهان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15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Fonts w:ascii="Arial" w:hAnsi="Arial"/>
                <w:rtl/>
              </w:rPr>
            </w:pPr>
            <w:r w:rsidRPr="00DF15E9">
              <w:rPr>
                <w:rFonts w:ascii="Arial" w:hAnsi="Arial"/>
              </w:rPr>
              <w:t xml:space="preserve">SPSS </w:t>
            </w:r>
            <w:r w:rsidRPr="00DF15E9">
              <w:rPr>
                <w:rFonts w:ascii="Arial" w:hAnsi="Arial" w:hint="cs"/>
                <w:rtl/>
              </w:rPr>
              <w:t>آشنایی با نرم افزار آماری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16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Fonts w:ascii="Arial" w:hAnsi="Arial"/>
                <w:rtl/>
              </w:rPr>
            </w:pPr>
            <w:r w:rsidRPr="00DF15E9">
              <w:rPr>
                <w:rFonts w:hint="cs"/>
                <w:rtl/>
              </w:rPr>
              <w:t>آشنايي با معيارهاي عمومي براي انواع مختلف سازمان هاي بازرسي كننده بر اساس</w:t>
            </w:r>
            <w:r w:rsidRPr="00DF15E9">
              <w:t>17020: 1998</w:t>
            </w:r>
            <w:r w:rsidRPr="00DF15E9">
              <w:rPr>
                <w:rFonts w:hint="cs"/>
                <w:rtl/>
              </w:rPr>
              <w:t xml:space="preserve"> </w:t>
            </w:r>
            <w:r w:rsidRPr="00DF15E9">
              <w:t xml:space="preserve"> ISO/IEC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tl/>
              </w:rPr>
            </w:pPr>
            <w:r w:rsidRPr="00DF15E9">
              <w:rPr>
                <w:rFonts w:hint="cs"/>
                <w:rtl/>
              </w:rPr>
              <w:t>17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hint="cs"/>
                <w:rtl/>
              </w:rPr>
              <w:t xml:space="preserve">آشنايي با </w:t>
            </w:r>
            <w:r w:rsidRPr="00DF15E9">
              <w:t xml:space="preserve"> PCR </w:t>
            </w:r>
            <w:r w:rsidRPr="00DF15E9">
              <w:rPr>
                <w:rFonts w:hint="cs"/>
                <w:rtl/>
              </w:rPr>
              <w:t>و روشهاي استخراج اسيد نوكلئيك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18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Fonts w:ascii="Arial" w:hAnsi="Arial"/>
                <w:rtl/>
              </w:rPr>
            </w:pPr>
            <w:r w:rsidRPr="00DF15E9">
              <w:rPr>
                <w:rFonts w:hint="cs"/>
                <w:rtl/>
              </w:rPr>
              <w:t>ولتامتري / پلاروگرافي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19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tl/>
              </w:rPr>
            </w:pPr>
            <w:r w:rsidRPr="00DF15E9">
              <w:rPr>
                <w:rFonts w:hint="cs"/>
                <w:rtl/>
              </w:rPr>
              <w:t>روش شناسي كروماتوگرافي يوني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20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روش شناسي پتا</w:t>
            </w:r>
            <w:r w:rsidRPr="00DF15E9">
              <w:rPr>
                <w:rFonts w:hint="cs"/>
                <w:rtl/>
              </w:rPr>
              <w:t>نسيومتري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21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 xml:space="preserve">نحوه تدوين استانداردهاي بين المللي 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22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jc w:val="right"/>
              <w:rPr>
                <w:rFonts w:ascii="Arial" w:hAnsi="Arial"/>
                <w:rtl/>
              </w:rPr>
            </w:pPr>
            <w:r w:rsidRPr="00DF15E9">
              <w:rPr>
                <w:rFonts w:hint="cs"/>
                <w:rtl/>
              </w:rPr>
              <w:t>اصول كار ونگهداري دستگاه سل كانتر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23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</w:rPr>
            </w:pPr>
            <w:r w:rsidRPr="00DF15E9">
              <w:rPr>
                <w:rFonts w:ascii="Arial" w:hAnsi="Arial" w:hint="cs"/>
                <w:rtl/>
              </w:rPr>
              <w:t xml:space="preserve">گزارش سومين اجلاسيه </w:t>
            </w:r>
            <w:r w:rsidRPr="00DF15E9">
              <w:t>ISO/TC34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24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hint="cs"/>
                <w:rtl/>
              </w:rPr>
              <w:t>اصول نگهداري و كار با حيوانات آزمايشگاهي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25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hint="cs"/>
                <w:rtl/>
              </w:rPr>
              <w:t>مباني تئوري و عملي آزمايشات شيمي و ميكروبي در گوشت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26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t>Clinical laboratory immunology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lastRenderedPageBreak/>
              <w:t>27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نحوه مشاركت در تدوين استانداردهاي بين المللي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28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</w:rPr>
            </w:pPr>
            <w:r w:rsidRPr="00DF15E9">
              <w:rPr>
                <w:rFonts w:ascii="Arial" w:hAnsi="Arial" w:hint="cs"/>
                <w:rtl/>
              </w:rPr>
              <w:t>رديابي ارگانيسم هاي تراريخته</w:t>
            </w:r>
            <w:r w:rsidRPr="00DF15E9">
              <w:rPr>
                <w:rFonts w:ascii="Arial" w:hAnsi="Arial"/>
              </w:rPr>
              <w:t xml:space="preserve"> GMOs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29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 xml:space="preserve">الكتروفورز پروتئين 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30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راههاي پيشگيري از باقيمانده هاي دارويي در محصولات دامي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31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كشت سلول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32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آشنایی با مبانی، اصول و مقررات صیانت و سلامت اداری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DF15E9">
              <w:rPr>
                <w:rFonts w:ascii="Arial" w:hAnsi="Arial" w:hint="cs"/>
                <w:rtl/>
              </w:rPr>
              <w:t>33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</w:rPr>
            </w:pPr>
            <w:r w:rsidRPr="00DF15E9">
              <w:rPr>
                <w:rFonts w:ascii="Arial" w:hAnsi="Arial" w:hint="cs"/>
                <w:rtl/>
              </w:rPr>
              <w:t xml:space="preserve">آشنایی با مبانی و تشریح الزامات بهداشت، ایمنی،محیط زیست </w:t>
            </w:r>
            <w:r w:rsidRPr="00DF15E9">
              <w:rPr>
                <w:rFonts w:ascii="Arial" w:hAnsi="Arial"/>
              </w:rPr>
              <w:t>(HSE)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24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کمکهای اولیه و فوریت های پزشکی امدادی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DF15E9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25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DF15E9" w:rsidRDefault="008D13D5" w:rsidP="008D13D5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کاربرد فنون آماری در آزمایشگاهها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26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Default="008D13D5" w:rsidP="008D13D5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مواد مخدر و پیامدهای سوء آن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27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Default="008D13D5" w:rsidP="008D13D5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استاندارد ملی ایران شماره 5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28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Default="008D13D5" w:rsidP="008D13D5">
            <w:pPr>
              <w:bidi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آمادگی و مقابله با حوادث طبیعی و غیر طبیعی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361DFE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361DFE">
              <w:rPr>
                <w:rFonts w:ascii="Arial" w:hAnsi="Arial" w:hint="cs"/>
                <w:rtl/>
              </w:rPr>
              <w:t>29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361DFE" w:rsidRDefault="008D13D5" w:rsidP="008D13D5">
            <w:pPr>
              <w:bidi/>
              <w:rPr>
                <w:rFonts w:ascii="Arial" w:hAnsi="Arial"/>
                <w:rtl/>
              </w:rPr>
            </w:pPr>
            <w:r w:rsidRPr="00361DFE">
              <w:rPr>
                <w:rtl/>
              </w:rPr>
              <w:t>تفاوت مدرک ،مقررات، راهنما، دایرکتیو، استاندارد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361DFE" w:rsidRDefault="008D13D5" w:rsidP="008D13D5">
            <w:pPr>
              <w:jc w:val="center"/>
              <w:rPr>
                <w:rFonts w:ascii="Arial" w:hAnsi="Arial"/>
                <w:rtl/>
              </w:rPr>
            </w:pPr>
            <w:r w:rsidRPr="00361DFE">
              <w:rPr>
                <w:rFonts w:ascii="Arial" w:hAnsi="Arial" w:hint="cs"/>
                <w:rtl/>
              </w:rPr>
              <w:t>30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361DFE" w:rsidRDefault="008D13D5" w:rsidP="008D13D5">
            <w:pPr>
              <w:bidi/>
              <w:rPr>
                <w:rFonts w:ascii="Arial" w:hAnsi="Arial"/>
                <w:rtl/>
              </w:rPr>
            </w:pPr>
            <w:r w:rsidRPr="00361DFE">
              <w:rPr>
                <w:rtl/>
              </w:rPr>
              <w:t>آشنایی با تقلبات مواد غذایی و راههای شناخت تقلبات ،نگهدارنده ها و افزودنی های غیر مجاز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361DFE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31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361DFE" w:rsidRDefault="008D13D5" w:rsidP="008D13D5">
            <w:pPr>
              <w:bidi/>
              <w:rPr>
                <w:rtl/>
              </w:rPr>
            </w:pPr>
            <w:r w:rsidRPr="004975B4">
              <w:rPr>
                <w:rFonts w:hint="cs"/>
                <w:rtl/>
              </w:rPr>
              <w:t>ایمنی و بهداشت محیط کار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Pr="00361DFE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32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361DFE" w:rsidRDefault="008D13D5" w:rsidP="008D13D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اخلاق فردی، اجتماعی و اداری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33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Default="008D13D5" w:rsidP="008D13D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آمادگی در برابر زلزله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34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4975B4" w:rsidRDefault="008D13D5" w:rsidP="008D13D5">
            <w:pPr>
              <w:bidi/>
              <w:rPr>
                <w:rtl/>
              </w:rPr>
            </w:pPr>
            <w:r w:rsidRPr="004975B4">
              <w:rPr>
                <w:rFonts w:hint="cs"/>
                <w:rtl/>
              </w:rPr>
              <w:t>بیماریهای نوپدید و راه های پیشگیری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35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9C607A" w:rsidRDefault="008D13D5" w:rsidP="008D13D5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سبک زندگی بر مبنای آموزه های دینی 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36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4975B4" w:rsidRDefault="008D13D5" w:rsidP="008D13D5">
            <w:pPr>
              <w:bidi/>
              <w:rPr>
                <w:rtl/>
              </w:rPr>
            </w:pPr>
            <w:r w:rsidRPr="009C607A">
              <w:rPr>
                <w:rtl/>
              </w:rPr>
              <w:t>راهنما</w:t>
            </w:r>
            <w:r w:rsidRPr="009C607A">
              <w:rPr>
                <w:rFonts w:hint="cs"/>
                <w:rtl/>
              </w:rPr>
              <w:t>ی</w:t>
            </w:r>
            <w:r w:rsidRPr="009C607A">
              <w:rPr>
                <w:rtl/>
              </w:rPr>
              <w:t xml:space="preserve"> عموم</w:t>
            </w:r>
            <w:r w:rsidRPr="009C607A">
              <w:rPr>
                <w:rFonts w:hint="cs"/>
                <w:rtl/>
              </w:rPr>
              <w:t>ی</w:t>
            </w:r>
            <w:r w:rsidRPr="009C607A">
              <w:rPr>
                <w:rtl/>
              </w:rPr>
              <w:t xml:space="preserve"> غذا</w:t>
            </w:r>
            <w:r w:rsidRPr="009C607A">
              <w:rPr>
                <w:rFonts w:hint="cs"/>
                <w:rtl/>
              </w:rPr>
              <w:t>ی</w:t>
            </w:r>
            <w:r w:rsidRPr="009C607A">
              <w:rPr>
                <w:rtl/>
              </w:rPr>
              <w:t xml:space="preserve"> حلال استاندارد 12000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37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9C607A" w:rsidRDefault="008D13D5" w:rsidP="008D13D5">
            <w:pPr>
              <w:bidi/>
              <w:rPr>
                <w:rtl/>
              </w:rPr>
            </w:pPr>
            <w:r>
              <w:rPr>
                <w:rFonts w:hint="eastAsia"/>
                <w:rtl/>
              </w:rPr>
              <w:t>سرچشمه</w:t>
            </w:r>
            <w:r>
              <w:rPr>
                <w:rtl/>
              </w:rPr>
              <w:t xml:space="preserve"> ها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نور ( فرازها</w:t>
            </w:r>
            <w:r>
              <w:rPr>
                <w:rFonts w:hint="cs"/>
                <w:rtl/>
              </w:rPr>
              <w:t>یی</w:t>
            </w:r>
            <w:r>
              <w:rPr>
                <w:rtl/>
              </w:rPr>
              <w:t xml:space="preserve"> از زندگان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امام صادق (ع))</w:t>
            </w:r>
          </w:p>
        </w:tc>
      </w:tr>
      <w:tr w:rsidR="008D13D5" w:rsidRPr="009B6DE7" w:rsidTr="008D13D5"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3D5" w:rsidRDefault="008D13D5" w:rsidP="008D13D5">
            <w:pPr>
              <w:jc w:val="center"/>
              <w:rPr>
                <w:rFonts w:ascii="Arial" w:hAnsi="Arial"/>
                <w:rtl/>
              </w:rPr>
            </w:pPr>
            <w:r>
              <w:rPr>
                <w:rFonts w:ascii="Arial" w:hAnsi="Arial" w:hint="cs"/>
                <w:rtl/>
              </w:rPr>
              <w:t>38</w:t>
            </w:r>
          </w:p>
        </w:tc>
        <w:tc>
          <w:tcPr>
            <w:tcW w:w="1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3D5" w:rsidRPr="009C607A" w:rsidRDefault="008D13D5" w:rsidP="008D13D5">
            <w:pPr>
              <w:bidi/>
              <w:rPr>
                <w:rtl/>
              </w:rPr>
            </w:pPr>
            <w:r w:rsidRPr="009C607A">
              <w:rPr>
                <w:rtl/>
              </w:rPr>
              <w:t>الزامات عموم</w:t>
            </w:r>
            <w:r w:rsidRPr="009C607A">
              <w:rPr>
                <w:rFonts w:hint="cs"/>
                <w:rtl/>
              </w:rPr>
              <w:t>ی</w:t>
            </w:r>
            <w:r w:rsidRPr="009C607A">
              <w:rPr>
                <w:rtl/>
              </w:rPr>
              <w:t xml:space="preserve"> غذا</w:t>
            </w:r>
            <w:r w:rsidRPr="009C607A">
              <w:rPr>
                <w:rFonts w:hint="cs"/>
                <w:rtl/>
              </w:rPr>
              <w:t>ی</w:t>
            </w:r>
            <w:r w:rsidRPr="009C607A">
              <w:rPr>
                <w:rtl/>
              </w:rPr>
              <w:t xml:space="preserve"> حلال ( استاندارد اسم</w:t>
            </w:r>
            <w:r w:rsidRPr="009C607A">
              <w:rPr>
                <w:rFonts w:hint="cs"/>
                <w:rtl/>
              </w:rPr>
              <w:t>ی</w:t>
            </w:r>
            <w:r w:rsidRPr="009C607A">
              <w:rPr>
                <w:rFonts w:hint="eastAsia"/>
                <w:rtl/>
              </w:rPr>
              <w:t>ک</w:t>
            </w:r>
            <w:r w:rsidRPr="009C607A">
              <w:rPr>
                <w:rtl/>
              </w:rPr>
              <w:t xml:space="preserve"> 1)</w:t>
            </w:r>
          </w:p>
        </w:tc>
      </w:tr>
    </w:tbl>
    <w:p w:rsidR="00CF73D4" w:rsidRDefault="00CF73D4" w:rsidP="001667FB">
      <w:pPr>
        <w:bidi/>
      </w:pPr>
      <w:bookmarkStart w:id="0" w:name="_GoBack"/>
      <w:bookmarkEnd w:id="0"/>
    </w:p>
    <w:sectPr w:rsidR="00CF73D4" w:rsidSect="0075743B">
      <w:pgSz w:w="15840" w:h="12240" w:orient="landscape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CD29E7"/>
    <w:multiLevelType w:val="hybridMultilevel"/>
    <w:tmpl w:val="246EF5EC"/>
    <w:lvl w:ilvl="0" w:tplc="1E784310">
      <w:start w:val="1"/>
      <w:numFmt w:val="decimal"/>
      <w:pStyle w:val="ListParagraph"/>
      <w:lvlText w:val="%1."/>
      <w:lvlJc w:val="left"/>
      <w:pPr>
        <w:ind w:left="1440" w:hanging="360"/>
      </w:pPr>
      <w:rPr>
        <w:rFonts w:cs="B Nazanin" w:hint="cs"/>
        <w:bCs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567B"/>
    <w:rsid w:val="000200C5"/>
    <w:rsid w:val="0002452E"/>
    <w:rsid w:val="0002573C"/>
    <w:rsid w:val="00026AEF"/>
    <w:rsid w:val="00035998"/>
    <w:rsid w:val="00054D77"/>
    <w:rsid w:val="001009EA"/>
    <w:rsid w:val="00106A37"/>
    <w:rsid w:val="001662AE"/>
    <w:rsid w:val="001667FB"/>
    <w:rsid w:val="001729C3"/>
    <w:rsid w:val="001772E2"/>
    <w:rsid w:val="00186155"/>
    <w:rsid w:val="001C101A"/>
    <w:rsid w:val="0025093C"/>
    <w:rsid w:val="0028493A"/>
    <w:rsid w:val="002968BD"/>
    <w:rsid w:val="002E409B"/>
    <w:rsid w:val="002E40FA"/>
    <w:rsid w:val="00351259"/>
    <w:rsid w:val="00367E73"/>
    <w:rsid w:val="00385AB7"/>
    <w:rsid w:val="00391FB6"/>
    <w:rsid w:val="003A35DA"/>
    <w:rsid w:val="003B0C90"/>
    <w:rsid w:val="003B484E"/>
    <w:rsid w:val="003E753E"/>
    <w:rsid w:val="00401C09"/>
    <w:rsid w:val="00451193"/>
    <w:rsid w:val="004975B4"/>
    <w:rsid w:val="004B669D"/>
    <w:rsid w:val="00522C6A"/>
    <w:rsid w:val="00533EB6"/>
    <w:rsid w:val="0053791E"/>
    <w:rsid w:val="005758E7"/>
    <w:rsid w:val="005D1E03"/>
    <w:rsid w:val="005D51AE"/>
    <w:rsid w:val="005F4420"/>
    <w:rsid w:val="006455E2"/>
    <w:rsid w:val="00667B21"/>
    <w:rsid w:val="006A379B"/>
    <w:rsid w:val="006A37EA"/>
    <w:rsid w:val="006C3DAB"/>
    <w:rsid w:val="006F0534"/>
    <w:rsid w:val="006F2DAC"/>
    <w:rsid w:val="00732228"/>
    <w:rsid w:val="0075743B"/>
    <w:rsid w:val="007A551C"/>
    <w:rsid w:val="007D26A5"/>
    <w:rsid w:val="00823719"/>
    <w:rsid w:val="00860C33"/>
    <w:rsid w:val="00862E0E"/>
    <w:rsid w:val="008A1835"/>
    <w:rsid w:val="008B3962"/>
    <w:rsid w:val="008D13D5"/>
    <w:rsid w:val="008D5866"/>
    <w:rsid w:val="008E6476"/>
    <w:rsid w:val="00942EFE"/>
    <w:rsid w:val="009B6DE7"/>
    <w:rsid w:val="009C20F0"/>
    <w:rsid w:val="009C33A3"/>
    <w:rsid w:val="009C3466"/>
    <w:rsid w:val="009C4503"/>
    <w:rsid w:val="009F6BB9"/>
    <w:rsid w:val="00A26E2B"/>
    <w:rsid w:val="00A37DE8"/>
    <w:rsid w:val="00A60B3E"/>
    <w:rsid w:val="00AA1190"/>
    <w:rsid w:val="00AC0316"/>
    <w:rsid w:val="00B43CFC"/>
    <w:rsid w:val="00B44281"/>
    <w:rsid w:val="00B501FF"/>
    <w:rsid w:val="00BB1AE5"/>
    <w:rsid w:val="00C16216"/>
    <w:rsid w:val="00C1787C"/>
    <w:rsid w:val="00C92A24"/>
    <w:rsid w:val="00CA2236"/>
    <w:rsid w:val="00CC5AE2"/>
    <w:rsid w:val="00CD44B3"/>
    <w:rsid w:val="00CF1547"/>
    <w:rsid w:val="00CF73D4"/>
    <w:rsid w:val="00D00842"/>
    <w:rsid w:val="00D34097"/>
    <w:rsid w:val="00D912CA"/>
    <w:rsid w:val="00DB567B"/>
    <w:rsid w:val="00DC5F63"/>
    <w:rsid w:val="00DC799E"/>
    <w:rsid w:val="00E31885"/>
    <w:rsid w:val="00E80F7E"/>
    <w:rsid w:val="00EB56D6"/>
    <w:rsid w:val="00EC1A62"/>
    <w:rsid w:val="00ED34BF"/>
    <w:rsid w:val="00ED39C7"/>
    <w:rsid w:val="00EF6C4C"/>
    <w:rsid w:val="00F04D10"/>
    <w:rsid w:val="00F34DB2"/>
    <w:rsid w:val="00F42C11"/>
    <w:rsid w:val="00F64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1E79C3B-49F2-48D1-94E1-62970D3C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9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D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99E"/>
    <w:rPr>
      <w:rFonts w:ascii="Tahoma" w:hAnsi="Tahoma" w:cs="Tahoma"/>
      <w:sz w:val="16"/>
      <w:szCs w:val="16"/>
    </w:rPr>
  </w:style>
  <w:style w:type="character" w:customStyle="1" w:styleId="pg-1ff2">
    <w:name w:val="pg-1ff2"/>
    <w:basedOn w:val="DefaultParagraphFont"/>
    <w:rsid w:val="002968BD"/>
  </w:style>
  <w:style w:type="paragraph" w:styleId="ListParagraph">
    <w:name w:val="List Paragraph"/>
    <w:basedOn w:val="Normal"/>
    <w:uiPriority w:val="34"/>
    <w:qFormat/>
    <w:rsid w:val="00667B21"/>
    <w:pPr>
      <w:numPr>
        <w:numId w:val="1"/>
      </w:numPr>
      <w:spacing w:after="0" w:line="240" w:lineRule="auto"/>
      <w:contextualSpacing/>
    </w:pPr>
    <w:rPr>
      <w:rFonts w:eastAsia="Times New Roman" w:cs="Lotus"/>
    </w:rPr>
  </w:style>
  <w:style w:type="paragraph" w:styleId="NormalWeb">
    <w:name w:val="Normal (Web)"/>
    <w:basedOn w:val="Normal"/>
    <w:uiPriority w:val="99"/>
    <w:unhideWhenUsed/>
    <w:rsid w:val="008A183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E6476"/>
    <w:pPr>
      <w:bidi/>
      <w:spacing w:after="0" w:line="240" w:lineRule="auto"/>
      <w:jc w:val="both"/>
    </w:pPr>
    <w:rPr>
      <w:rFonts w:eastAsia="Times New Roman" w:cs="B Lotus"/>
      <w:lang w:bidi="fa-IR"/>
    </w:rPr>
  </w:style>
  <w:style w:type="character" w:customStyle="1" w:styleId="BodyTextChar">
    <w:name w:val="Body Text Char"/>
    <w:basedOn w:val="DefaultParagraphFont"/>
    <w:link w:val="BodyText"/>
    <w:rsid w:val="008E6476"/>
    <w:rPr>
      <w:rFonts w:eastAsia="Times New Roman" w:cs="B Lotus"/>
      <w:lang w:bidi="fa-IR"/>
    </w:rPr>
  </w:style>
  <w:style w:type="character" w:styleId="LineNumber">
    <w:name w:val="line number"/>
    <w:basedOn w:val="DefaultParagraphFont"/>
    <w:uiPriority w:val="99"/>
    <w:semiHidden/>
    <w:unhideWhenUsed/>
    <w:rsid w:val="002E409B"/>
  </w:style>
  <w:style w:type="character" w:styleId="Hyperlink">
    <w:name w:val="Hyperlink"/>
    <w:basedOn w:val="DefaultParagraphFont"/>
    <w:uiPriority w:val="99"/>
    <w:unhideWhenUsed/>
    <w:rsid w:val="00CF73D4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F73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F7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480794">
          <w:marLeft w:val="0"/>
          <w:marRight w:val="0"/>
          <w:marTop w:val="0"/>
          <w:marBottom w:val="0"/>
          <w:divBdr>
            <w:top w:val="single" w:sz="6" w:space="0" w:color="768CA5"/>
            <w:left w:val="single" w:sz="6" w:space="0" w:color="768CA5"/>
            <w:bottom w:val="single" w:sz="6" w:space="0" w:color="768CA5"/>
            <w:right w:val="single" w:sz="6" w:space="0" w:color="768CA5"/>
          </w:divBdr>
        </w:div>
      </w:divsChild>
    </w:div>
    <w:div w:id="12256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za_Soltani_Ir@yahoo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_Soltani@standard.ac.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FD01E-AEB7-483E-AEC6-60340611D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11</Pages>
  <Words>1889</Words>
  <Characters>10769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Amini</dc:creator>
  <cp:lastModifiedBy>Reza Soltani</cp:lastModifiedBy>
  <cp:revision>13</cp:revision>
  <cp:lastPrinted>2018-11-12T09:06:00Z</cp:lastPrinted>
  <dcterms:created xsi:type="dcterms:W3CDTF">2018-11-12T06:59:00Z</dcterms:created>
  <dcterms:modified xsi:type="dcterms:W3CDTF">2021-02-01T07:20:00Z</dcterms:modified>
</cp:coreProperties>
</file>